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18EA6" w14:textId="77777777" w:rsidR="00561A7D" w:rsidRDefault="00561A7D" w:rsidP="717E12B8">
      <w:pPr>
        <w:rPr>
          <w:rFonts w:ascii="Arial" w:eastAsia="Arial" w:hAnsi="Arial" w:cs="Arial"/>
        </w:rPr>
      </w:pPr>
    </w:p>
    <w:p w14:paraId="3D4A18AA" w14:textId="1E760FE1" w:rsidR="00561A7D" w:rsidRPr="00F20ED5" w:rsidRDefault="428CBE55" w:rsidP="717E12B8">
      <w:pPr>
        <w:rPr>
          <w:rFonts w:ascii="Arial" w:eastAsia="Arial" w:hAnsi="Arial" w:cs="Arial"/>
          <w:color w:val="5BB190"/>
          <w:sz w:val="40"/>
          <w:szCs w:val="40"/>
        </w:rPr>
      </w:pPr>
      <w:r w:rsidRPr="717E12B8">
        <w:rPr>
          <w:rFonts w:ascii="Arial" w:eastAsia="Arial" w:hAnsi="Arial" w:cs="Arial"/>
          <w:color w:val="5BB190"/>
          <w:sz w:val="40"/>
          <w:szCs w:val="40"/>
        </w:rPr>
        <w:t>REC</w:t>
      </w:r>
      <w:r w:rsidR="2EC384A8" w:rsidRPr="717E12B8">
        <w:rPr>
          <w:rFonts w:ascii="Arial" w:eastAsia="Arial" w:hAnsi="Arial" w:cs="Arial"/>
          <w:color w:val="5BB190"/>
          <w:sz w:val="40"/>
          <w:szCs w:val="40"/>
        </w:rPr>
        <w:t xml:space="preserve"> </w:t>
      </w:r>
      <w:r w:rsidR="5BDDCBDE" w:rsidRPr="717E12B8">
        <w:rPr>
          <w:rFonts w:ascii="Arial" w:eastAsia="Arial" w:hAnsi="Arial" w:cs="Arial"/>
          <w:color w:val="5BB190"/>
          <w:sz w:val="40"/>
          <w:szCs w:val="40"/>
        </w:rPr>
        <w:t xml:space="preserve">ENERGY </w:t>
      </w:r>
      <w:r w:rsidR="2EC384A8" w:rsidRPr="717E12B8">
        <w:rPr>
          <w:rFonts w:ascii="Arial" w:eastAsia="Arial" w:hAnsi="Arial" w:cs="Arial"/>
          <w:color w:val="5BB190"/>
          <w:sz w:val="40"/>
          <w:szCs w:val="40"/>
        </w:rPr>
        <w:t>THEFT REDUCTION</w:t>
      </w:r>
      <w:r w:rsidRPr="717E12B8">
        <w:rPr>
          <w:rFonts w:ascii="Arial" w:eastAsia="Arial" w:hAnsi="Arial" w:cs="Arial"/>
          <w:color w:val="5BB190"/>
          <w:sz w:val="40"/>
          <w:szCs w:val="40"/>
        </w:rPr>
        <w:t xml:space="preserve"> EXPERT PANEL</w:t>
      </w:r>
    </w:p>
    <w:p w14:paraId="3FF75655" w14:textId="24BAEB01" w:rsidR="00B24F7B" w:rsidRPr="001A7845" w:rsidRDefault="2EC384A8" w:rsidP="717E12B8">
      <w:pPr>
        <w:rPr>
          <w:rFonts w:ascii="Arial" w:eastAsia="Arial" w:hAnsi="Arial" w:cs="Arial"/>
          <w:color w:val="833C0B" w:themeColor="accent2" w:themeShade="80"/>
          <w:sz w:val="32"/>
          <w:szCs w:val="32"/>
        </w:rPr>
      </w:pPr>
      <w:r w:rsidRPr="717E12B8">
        <w:rPr>
          <w:rFonts w:ascii="Arial" w:eastAsia="Arial" w:hAnsi="Arial" w:cs="Arial"/>
          <w:color w:val="833C0B" w:themeColor="accent2" w:themeShade="80"/>
          <w:sz w:val="32"/>
          <w:szCs w:val="32"/>
        </w:rPr>
        <w:t>TERMS OF REFERENCE</w:t>
      </w:r>
    </w:p>
    <w:p w14:paraId="196F0A2D" w14:textId="4A71D3E7" w:rsidR="001A7ED6" w:rsidRPr="001A7845" w:rsidRDefault="545CF727" w:rsidP="717E12B8">
      <w:pPr>
        <w:rPr>
          <w:rFonts w:ascii="Arial" w:eastAsia="Arial" w:hAnsi="Arial" w:cs="Arial"/>
          <w:color w:val="000000" w:themeColor="text1"/>
        </w:rPr>
      </w:pPr>
      <w:proofErr w:type="gramStart"/>
      <w:r w:rsidRPr="717E12B8">
        <w:rPr>
          <w:rFonts w:ascii="Arial" w:eastAsia="Arial" w:hAnsi="Arial" w:cs="Arial"/>
          <w:color w:val="000000" w:themeColor="text1"/>
        </w:rPr>
        <w:t>This Category 3 Document may be revised by the REC Change Panel</w:t>
      </w:r>
      <w:proofErr w:type="gramEnd"/>
      <w:r w:rsidRPr="717E12B8">
        <w:rPr>
          <w:rFonts w:ascii="Arial" w:eastAsia="Arial" w:hAnsi="Arial" w:cs="Arial"/>
          <w:color w:val="000000" w:themeColor="text1"/>
        </w:rPr>
        <w:t>. The following table sets out the history of changes made to this document.</w:t>
      </w:r>
    </w:p>
    <w:tbl>
      <w:tblPr>
        <w:tblStyle w:val="TableGrid"/>
        <w:tblW w:w="0" w:type="auto"/>
        <w:tblLook w:val="04A0" w:firstRow="1" w:lastRow="0" w:firstColumn="1" w:lastColumn="0" w:noHBand="0" w:noVBand="1"/>
      </w:tblPr>
      <w:tblGrid>
        <w:gridCol w:w="2614"/>
        <w:gridCol w:w="2614"/>
        <w:gridCol w:w="2614"/>
        <w:gridCol w:w="2614"/>
      </w:tblGrid>
      <w:tr w:rsidR="000B460A" w:rsidRPr="001A7845" w14:paraId="3F170C4D" w14:textId="77777777" w:rsidTr="717E12B8">
        <w:tc>
          <w:tcPr>
            <w:tcW w:w="2614" w:type="dxa"/>
            <w:shd w:val="clear" w:color="auto" w:fill="5BB190"/>
          </w:tcPr>
          <w:p w14:paraId="341AB655" w14:textId="2079D568" w:rsidR="000B460A" w:rsidRPr="00783F67" w:rsidRDefault="4F41D98A" w:rsidP="717E12B8">
            <w:pPr>
              <w:rPr>
                <w:rFonts w:ascii="Arial" w:eastAsia="Arial" w:hAnsi="Arial" w:cs="Arial"/>
                <w:color w:val="FFFFFF" w:themeColor="background1"/>
              </w:rPr>
            </w:pPr>
            <w:r w:rsidRPr="717E12B8">
              <w:rPr>
                <w:rFonts w:ascii="Arial" w:eastAsia="Arial" w:hAnsi="Arial" w:cs="Arial"/>
                <w:color w:val="FFFFFF" w:themeColor="background1"/>
              </w:rPr>
              <w:t>Version</w:t>
            </w:r>
          </w:p>
        </w:tc>
        <w:tc>
          <w:tcPr>
            <w:tcW w:w="2614" w:type="dxa"/>
            <w:shd w:val="clear" w:color="auto" w:fill="5BB190"/>
          </w:tcPr>
          <w:p w14:paraId="7FD19A90" w14:textId="7C38F88E" w:rsidR="000B460A" w:rsidRPr="00783F67" w:rsidRDefault="4F41D98A" w:rsidP="717E12B8">
            <w:pPr>
              <w:rPr>
                <w:rFonts w:ascii="Arial" w:eastAsia="Arial" w:hAnsi="Arial" w:cs="Arial"/>
                <w:color w:val="FFFFFF" w:themeColor="background1"/>
              </w:rPr>
            </w:pPr>
            <w:r w:rsidRPr="717E12B8">
              <w:rPr>
                <w:rFonts w:ascii="Arial" w:eastAsia="Arial" w:hAnsi="Arial" w:cs="Arial"/>
                <w:color w:val="FFFFFF" w:themeColor="background1"/>
              </w:rPr>
              <w:t>Status</w:t>
            </w:r>
          </w:p>
        </w:tc>
        <w:tc>
          <w:tcPr>
            <w:tcW w:w="2614" w:type="dxa"/>
            <w:shd w:val="clear" w:color="auto" w:fill="5BB190"/>
          </w:tcPr>
          <w:p w14:paraId="272395A7" w14:textId="5DD5D5B2" w:rsidR="000B460A" w:rsidRPr="00783F67" w:rsidRDefault="4F41D98A" w:rsidP="717E12B8">
            <w:pPr>
              <w:rPr>
                <w:rFonts w:ascii="Arial" w:eastAsia="Arial" w:hAnsi="Arial" w:cs="Arial"/>
                <w:color w:val="FFFFFF" w:themeColor="background1"/>
              </w:rPr>
            </w:pPr>
            <w:r w:rsidRPr="717E12B8">
              <w:rPr>
                <w:rFonts w:ascii="Arial" w:eastAsia="Arial" w:hAnsi="Arial" w:cs="Arial"/>
                <w:color w:val="FFFFFF" w:themeColor="background1"/>
              </w:rPr>
              <w:t>Publication Date</w:t>
            </w:r>
          </w:p>
        </w:tc>
        <w:tc>
          <w:tcPr>
            <w:tcW w:w="2614" w:type="dxa"/>
            <w:shd w:val="clear" w:color="auto" w:fill="5BB190"/>
          </w:tcPr>
          <w:p w14:paraId="1B30ED94" w14:textId="17563E80" w:rsidR="000B460A" w:rsidRPr="00783F67" w:rsidRDefault="4F41D98A" w:rsidP="717E12B8">
            <w:pPr>
              <w:rPr>
                <w:rFonts w:ascii="Arial" w:eastAsia="Arial" w:hAnsi="Arial" w:cs="Arial"/>
                <w:color w:val="FFFFFF" w:themeColor="background1"/>
              </w:rPr>
            </w:pPr>
            <w:r w:rsidRPr="717E12B8">
              <w:rPr>
                <w:rFonts w:ascii="Arial" w:eastAsia="Arial" w:hAnsi="Arial" w:cs="Arial"/>
                <w:color w:val="FFFFFF" w:themeColor="background1"/>
              </w:rPr>
              <w:t>Reason for Change</w:t>
            </w:r>
          </w:p>
        </w:tc>
      </w:tr>
      <w:tr w:rsidR="000B460A" w14:paraId="7E5CF8A2" w14:textId="77777777" w:rsidTr="717E12B8">
        <w:tc>
          <w:tcPr>
            <w:tcW w:w="2614" w:type="dxa"/>
          </w:tcPr>
          <w:p w14:paraId="723FAF06" w14:textId="751B583A" w:rsidR="000B460A" w:rsidRPr="00783F67" w:rsidRDefault="2CFCB95B" w:rsidP="717E12B8">
            <w:pPr>
              <w:rPr>
                <w:rFonts w:ascii="Arial" w:eastAsia="Arial" w:hAnsi="Arial" w:cs="Arial"/>
                <w:color w:val="000000" w:themeColor="text1"/>
              </w:rPr>
            </w:pPr>
            <w:r w:rsidRPr="717E12B8">
              <w:rPr>
                <w:rFonts w:ascii="Arial" w:eastAsia="Arial" w:hAnsi="Arial" w:cs="Arial"/>
                <w:color w:val="000000" w:themeColor="text1"/>
              </w:rPr>
              <w:t>0.1</w:t>
            </w:r>
          </w:p>
        </w:tc>
        <w:tc>
          <w:tcPr>
            <w:tcW w:w="2614" w:type="dxa"/>
          </w:tcPr>
          <w:p w14:paraId="102A7D35" w14:textId="17528B3E" w:rsidR="000B460A" w:rsidRPr="00783F67" w:rsidRDefault="2CFCB95B" w:rsidP="717E12B8">
            <w:pPr>
              <w:rPr>
                <w:rFonts w:ascii="Arial" w:eastAsia="Arial" w:hAnsi="Arial" w:cs="Arial"/>
                <w:color w:val="000000" w:themeColor="text1"/>
              </w:rPr>
            </w:pPr>
            <w:r w:rsidRPr="717E12B8">
              <w:rPr>
                <w:rFonts w:ascii="Arial" w:eastAsia="Arial" w:hAnsi="Arial" w:cs="Arial"/>
                <w:color w:val="000000" w:themeColor="text1"/>
              </w:rPr>
              <w:t>Draft</w:t>
            </w:r>
          </w:p>
        </w:tc>
        <w:tc>
          <w:tcPr>
            <w:tcW w:w="2614" w:type="dxa"/>
          </w:tcPr>
          <w:p w14:paraId="49120FD4" w14:textId="57075672" w:rsidR="000B460A" w:rsidRPr="00783F67" w:rsidRDefault="00786974" w:rsidP="717E12B8">
            <w:pPr>
              <w:rPr>
                <w:rFonts w:ascii="Arial" w:eastAsia="Arial" w:hAnsi="Arial" w:cs="Arial"/>
                <w:color w:val="000000" w:themeColor="text1"/>
              </w:rPr>
            </w:pPr>
            <w:r>
              <w:rPr>
                <w:rFonts w:ascii="Arial" w:eastAsia="Arial" w:hAnsi="Arial" w:cs="Arial"/>
                <w:color w:val="000000" w:themeColor="text1"/>
              </w:rPr>
              <w:t>10/10/2023</w:t>
            </w:r>
          </w:p>
        </w:tc>
        <w:tc>
          <w:tcPr>
            <w:tcW w:w="2614" w:type="dxa"/>
          </w:tcPr>
          <w:p w14:paraId="54F60CFC" w14:textId="2418198A" w:rsidR="000B460A" w:rsidRPr="00783F67" w:rsidRDefault="2CFCB95B" w:rsidP="717E12B8">
            <w:pPr>
              <w:rPr>
                <w:rFonts w:ascii="Arial" w:eastAsia="Arial" w:hAnsi="Arial" w:cs="Arial"/>
                <w:color w:val="000000" w:themeColor="text1"/>
              </w:rPr>
            </w:pPr>
            <w:r w:rsidRPr="717E12B8">
              <w:rPr>
                <w:rFonts w:ascii="Arial" w:eastAsia="Arial" w:hAnsi="Arial" w:cs="Arial"/>
                <w:color w:val="000000" w:themeColor="text1"/>
              </w:rPr>
              <w:t>Initial draft of document</w:t>
            </w:r>
            <w:r w:rsidR="00786974">
              <w:rPr>
                <w:rFonts w:ascii="Arial" w:eastAsia="Arial" w:hAnsi="Arial" w:cs="Arial"/>
                <w:color w:val="000000" w:themeColor="text1"/>
              </w:rPr>
              <w:t xml:space="preserve"> for internal RECCo review</w:t>
            </w:r>
          </w:p>
        </w:tc>
      </w:tr>
      <w:tr w:rsidR="36D9CE7E" w14:paraId="71EED28D" w14:textId="77777777" w:rsidTr="36D9CE7E">
        <w:trPr>
          <w:trHeight w:val="300"/>
        </w:trPr>
        <w:tc>
          <w:tcPr>
            <w:tcW w:w="2614" w:type="dxa"/>
          </w:tcPr>
          <w:p w14:paraId="2DF43C07" w14:textId="0D140F51" w:rsidR="6F951D7D" w:rsidRDefault="6F951D7D" w:rsidP="36D9CE7E">
            <w:pPr>
              <w:rPr>
                <w:rFonts w:ascii="Arial" w:eastAsia="Arial" w:hAnsi="Arial" w:cs="Arial"/>
                <w:color w:val="000000" w:themeColor="text1"/>
              </w:rPr>
            </w:pPr>
            <w:r w:rsidRPr="36D9CE7E">
              <w:rPr>
                <w:rFonts w:ascii="Arial" w:eastAsia="Arial" w:hAnsi="Arial" w:cs="Arial"/>
                <w:color w:val="000000" w:themeColor="text1"/>
              </w:rPr>
              <w:t>0.2</w:t>
            </w:r>
          </w:p>
        </w:tc>
        <w:tc>
          <w:tcPr>
            <w:tcW w:w="2614" w:type="dxa"/>
          </w:tcPr>
          <w:p w14:paraId="717369BC" w14:textId="30455CFF" w:rsidR="6F951D7D" w:rsidRDefault="6F951D7D" w:rsidP="36D9CE7E">
            <w:pPr>
              <w:rPr>
                <w:rFonts w:ascii="Arial" w:eastAsia="Arial" w:hAnsi="Arial" w:cs="Arial"/>
                <w:color w:val="000000" w:themeColor="text1"/>
              </w:rPr>
            </w:pPr>
            <w:r w:rsidRPr="36D9CE7E">
              <w:rPr>
                <w:rFonts w:ascii="Arial" w:eastAsia="Arial" w:hAnsi="Arial" w:cs="Arial"/>
                <w:color w:val="000000" w:themeColor="text1"/>
              </w:rPr>
              <w:t>Draft</w:t>
            </w:r>
          </w:p>
        </w:tc>
        <w:tc>
          <w:tcPr>
            <w:tcW w:w="2614" w:type="dxa"/>
          </w:tcPr>
          <w:p w14:paraId="543D1B09" w14:textId="504A621B" w:rsidR="6F951D7D" w:rsidRDefault="6F951D7D" w:rsidP="36D9CE7E">
            <w:pPr>
              <w:rPr>
                <w:rFonts w:ascii="Arial" w:eastAsia="Arial" w:hAnsi="Arial" w:cs="Arial"/>
                <w:color w:val="000000" w:themeColor="text1"/>
              </w:rPr>
            </w:pPr>
            <w:r w:rsidRPr="36D9CE7E">
              <w:rPr>
                <w:rFonts w:ascii="Arial" w:eastAsia="Arial" w:hAnsi="Arial" w:cs="Arial"/>
                <w:color w:val="000000" w:themeColor="text1"/>
              </w:rPr>
              <w:t>17/10/2023</w:t>
            </w:r>
          </w:p>
        </w:tc>
        <w:tc>
          <w:tcPr>
            <w:tcW w:w="2614" w:type="dxa"/>
          </w:tcPr>
          <w:p w14:paraId="15833604" w14:textId="38CD3F4E" w:rsidR="6F951D7D" w:rsidRDefault="6F951D7D" w:rsidP="36D9CE7E">
            <w:pPr>
              <w:rPr>
                <w:rFonts w:ascii="Arial" w:eastAsia="Arial" w:hAnsi="Arial" w:cs="Arial"/>
                <w:color w:val="000000" w:themeColor="text1"/>
              </w:rPr>
            </w:pPr>
            <w:r w:rsidRPr="36D9CE7E">
              <w:rPr>
                <w:rFonts w:ascii="Arial" w:eastAsia="Arial" w:hAnsi="Arial" w:cs="Arial"/>
                <w:color w:val="000000" w:themeColor="text1"/>
              </w:rPr>
              <w:t>For review by ETREG members</w:t>
            </w:r>
          </w:p>
        </w:tc>
      </w:tr>
    </w:tbl>
    <w:p w14:paraId="6E4F2022" w14:textId="77777777" w:rsidR="001A7ED6" w:rsidRPr="001A7ED6" w:rsidRDefault="001A7ED6" w:rsidP="717E12B8">
      <w:pPr>
        <w:rPr>
          <w:rFonts w:ascii="Arial" w:eastAsia="Arial" w:hAnsi="Arial" w:cs="Arial"/>
          <w:color w:val="000000" w:themeColor="text1"/>
        </w:rPr>
      </w:pPr>
    </w:p>
    <w:p w14:paraId="62218B71" w14:textId="77777777" w:rsidR="00561A7D" w:rsidRDefault="00561A7D" w:rsidP="717E12B8">
      <w:pPr>
        <w:rPr>
          <w:rFonts w:ascii="Arial" w:eastAsia="Arial" w:hAnsi="Arial" w:cs="Arial"/>
        </w:rPr>
      </w:pPr>
    </w:p>
    <w:p w14:paraId="26AB9B43" w14:textId="36670E5A" w:rsidR="00651DDA" w:rsidRPr="00651DDA" w:rsidRDefault="719006DD" w:rsidP="717E12B8">
      <w:pPr>
        <w:pStyle w:val="ListParagraph"/>
        <w:numPr>
          <w:ilvl w:val="0"/>
          <w:numId w:val="5"/>
        </w:numPr>
        <w:rPr>
          <w:rFonts w:ascii="Arial" w:eastAsia="Arial" w:hAnsi="Arial" w:cs="Arial"/>
          <w:b/>
          <w:bCs/>
          <w:color w:val="5BB190"/>
        </w:rPr>
      </w:pPr>
      <w:r w:rsidRPr="717E12B8">
        <w:rPr>
          <w:rFonts w:ascii="Arial" w:eastAsia="Arial" w:hAnsi="Arial" w:cs="Arial"/>
          <w:b/>
          <w:bCs/>
          <w:color w:val="5BB190"/>
        </w:rPr>
        <w:t xml:space="preserve"> </w:t>
      </w:r>
      <w:r w:rsidR="00651DDA">
        <w:tab/>
      </w:r>
      <w:r w:rsidR="6D0EFC23" w:rsidRPr="717E12B8">
        <w:rPr>
          <w:rFonts w:ascii="Arial" w:eastAsia="Arial" w:hAnsi="Arial" w:cs="Arial"/>
          <w:b/>
          <w:bCs/>
          <w:color w:val="5BB190"/>
        </w:rPr>
        <w:t>ESTABLISHMENT AND ROLE</w:t>
      </w:r>
    </w:p>
    <w:p w14:paraId="72C2D69E" w14:textId="77777777" w:rsidR="00C871BA" w:rsidRPr="00C871BA" w:rsidRDefault="00C871BA" w:rsidP="717E12B8">
      <w:pPr>
        <w:pStyle w:val="ListParagraph"/>
        <w:ind w:left="360"/>
        <w:rPr>
          <w:rFonts w:ascii="Arial" w:eastAsia="Arial" w:hAnsi="Arial" w:cs="Arial"/>
          <w:b/>
          <w:bCs/>
          <w:color w:val="5BB190"/>
        </w:rPr>
      </w:pPr>
    </w:p>
    <w:p w14:paraId="393B720C" w14:textId="461A45A5" w:rsidR="00095D9E" w:rsidRDefault="3D4FB2D8" w:rsidP="717E12B8">
      <w:pPr>
        <w:pStyle w:val="ListParagraph"/>
        <w:numPr>
          <w:ilvl w:val="1"/>
          <w:numId w:val="3"/>
        </w:numPr>
        <w:spacing w:before="240"/>
        <w:rPr>
          <w:rFonts w:ascii="Arial" w:eastAsia="Arial" w:hAnsi="Arial" w:cs="Arial"/>
        </w:rPr>
      </w:pPr>
      <w:r w:rsidRPr="717E12B8">
        <w:rPr>
          <w:rFonts w:ascii="Arial" w:eastAsia="Arial" w:hAnsi="Arial" w:cs="Arial"/>
        </w:rPr>
        <w:t>RECCo shall estab</w:t>
      </w:r>
      <w:r w:rsidR="236D1AFE" w:rsidRPr="717E12B8">
        <w:rPr>
          <w:rFonts w:ascii="Arial" w:eastAsia="Arial" w:hAnsi="Arial" w:cs="Arial"/>
        </w:rPr>
        <w:t xml:space="preserve">lish the REC </w:t>
      </w:r>
      <w:r w:rsidR="3916B6F5" w:rsidRPr="717E12B8">
        <w:rPr>
          <w:rFonts w:ascii="Arial" w:eastAsia="Arial" w:hAnsi="Arial" w:cs="Arial"/>
        </w:rPr>
        <w:t xml:space="preserve">Energy </w:t>
      </w:r>
      <w:r w:rsidR="236D1AFE" w:rsidRPr="717E12B8">
        <w:rPr>
          <w:rFonts w:ascii="Arial" w:eastAsia="Arial" w:hAnsi="Arial" w:cs="Arial"/>
        </w:rPr>
        <w:t xml:space="preserve">Theft </w:t>
      </w:r>
      <w:r w:rsidR="6C2D079D" w:rsidRPr="717E12B8">
        <w:rPr>
          <w:rFonts w:ascii="Arial" w:eastAsia="Arial" w:hAnsi="Arial" w:cs="Arial"/>
        </w:rPr>
        <w:t>Reduction</w:t>
      </w:r>
      <w:r w:rsidR="236D1AFE" w:rsidRPr="717E12B8">
        <w:rPr>
          <w:rFonts w:ascii="Arial" w:eastAsia="Arial" w:hAnsi="Arial" w:cs="Arial"/>
        </w:rPr>
        <w:t xml:space="preserve"> Expert Panel in accordance with these Terms of Reference</w:t>
      </w:r>
      <w:r w:rsidR="7293DAF7" w:rsidRPr="717E12B8">
        <w:rPr>
          <w:rFonts w:ascii="Arial" w:eastAsia="Arial" w:hAnsi="Arial" w:cs="Arial"/>
        </w:rPr>
        <w:t>.</w:t>
      </w:r>
    </w:p>
    <w:p w14:paraId="09E78431" w14:textId="77777777" w:rsidR="00EB7886" w:rsidRPr="00095D9E" w:rsidRDefault="00EB7886" w:rsidP="717E12B8">
      <w:pPr>
        <w:pStyle w:val="ListParagraph"/>
        <w:spacing w:before="240"/>
        <w:rPr>
          <w:rFonts w:ascii="Arial" w:eastAsia="Arial" w:hAnsi="Arial" w:cs="Arial"/>
        </w:rPr>
      </w:pPr>
    </w:p>
    <w:p w14:paraId="0335418D" w14:textId="40EE3E4C" w:rsidR="00C871BA" w:rsidRPr="00440FCA" w:rsidRDefault="4433D54F" w:rsidP="717E12B8">
      <w:pPr>
        <w:pStyle w:val="ListParagraph"/>
        <w:numPr>
          <w:ilvl w:val="1"/>
          <w:numId w:val="3"/>
        </w:numPr>
        <w:rPr>
          <w:rFonts w:ascii="Arial" w:eastAsia="Arial" w:hAnsi="Arial" w:cs="Arial"/>
        </w:rPr>
      </w:pPr>
      <w:r w:rsidRPr="00440FCA">
        <w:rPr>
          <w:rFonts w:ascii="Arial" w:eastAsia="Arial" w:hAnsi="Arial" w:cs="Arial"/>
        </w:rPr>
        <w:t xml:space="preserve">The </w:t>
      </w:r>
      <w:r w:rsidR="184B974A" w:rsidRPr="00440FCA">
        <w:rPr>
          <w:rFonts w:ascii="Arial" w:eastAsia="Arial" w:hAnsi="Arial" w:cs="Arial"/>
        </w:rPr>
        <w:t xml:space="preserve">Energy </w:t>
      </w:r>
      <w:r w:rsidR="5D37E255" w:rsidRPr="00440FCA">
        <w:rPr>
          <w:rFonts w:ascii="Arial" w:eastAsia="Arial" w:hAnsi="Arial" w:cs="Arial"/>
        </w:rPr>
        <w:t>Theft Reduction Expert Panel shall discharge the functions and responsibilities assigned to it as a sub-committee under the REC, or otherwise required by RECCo. These functions and respons</w:t>
      </w:r>
      <w:r w:rsidR="7EED9687" w:rsidRPr="00440FCA">
        <w:rPr>
          <w:rFonts w:ascii="Arial" w:eastAsia="Arial" w:hAnsi="Arial" w:cs="Arial"/>
        </w:rPr>
        <w:t>ibilities will include.</w:t>
      </w:r>
    </w:p>
    <w:p w14:paraId="05D3BD84" w14:textId="77777777" w:rsidR="00041B94" w:rsidRPr="00440FCA" w:rsidRDefault="00041B94" w:rsidP="717E12B8">
      <w:pPr>
        <w:pStyle w:val="ListParagraph"/>
        <w:rPr>
          <w:rFonts w:ascii="Arial" w:eastAsia="Arial" w:hAnsi="Arial" w:cs="Arial"/>
        </w:rPr>
      </w:pPr>
    </w:p>
    <w:p w14:paraId="18064EC0" w14:textId="20172B83" w:rsidR="0022559A" w:rsidRPr="00440FCA" w:rsidRDefault="00A80E08" w:rsidP="0022559A">
      <w:pPr>
        <w:pStyle w:val="ListParagraph"/>
        <w:numPr>
          <w:ilvl w:val="0"/>
          <w:numId w:val="7"/>
        </w:numPr>
        <w:rPr>
          <w:rFonts w:ascii="Arial" w:eastAsia="Arial" w:hAnsi="Arial" w:cs="Arial"/>
        </w:rPr>
      </w:pPr>
      <w:r w:rsidRPr="00440FCA">
        <w:rPr>
          <w:rFonts w:ascii="Arial" w:hAnsi="Arial" w:cs="Arial"/>
        </w:rPr>
        <w:t xml:space="preserve">Provision of </w:t>
      </w:r>
      <w:r w:rsidR="00456F98">
        <w:rPr>
          <w:rFonts w:ascii="Arial" w:hAnsi="Arial" w:cs="Arial"/>
        </w:rPr>
        <w:t>Energy Theft</w:t>
      </w:r>
      <w:r w:rsidRPr="00440FCA">
        <w:rPr>
          <w:rFonts w:ascii="Arial" w:hAnsi="Arial" w:cs="Arial"/>
        </w:rPr>
        <w:t xml:space="preserve"> advice and support for the development of changes relating to aspects of the REC</w:t>
      </w:r>
      <w:r w:rsidR="0096068C">
        <w:rPr>
          <w:rFonts w:ascii="Arial" w:hAnsi="Arial" w:cs="Arial"/>
        </w:rPr>
        <w:t xml:space="preserve"> concerning Energy Theft</w:t>
      </w:r>
      <w:r w:rsidR="00F30FD8">
        <w:rPr>
          <w:rFonts w:ascii="Arial" w:hAnsi="Arial" w:cs="Arial"/>
        </w:rPr>
        <w:t>.</w:t>
      </w:r>
    </w:p>
    <w:p w14:paraId="598B7FE3" w14:textId="77777777" w:rsidR="0022559A" w:rsidRPr="00440FCA" w:rsidRDefault="0022559A" w:rsidP="0022559A">
      <w:pPr>
        <w:pStyle w:val="ListParagraph"/>
        <w:ind w:left="1440"/>
        <w:rPr>
          <w:rFonts w:ascii="Arial" w:eastAsia="Arial" w:hAnsi="Arial" w:cs="Arial"/>
        </w:rPr>
      </w:pPr>
    </w:p>
    <w:p w14:paraId="0BD8D036" w14:textId="68ACFB75" w:rsidR="001B47CD" w:rsidRPr="00440FCA" w:rsidRDefault="001B47CD" w:rsidP="0022559A">
      <w:pPr>
        <w:pStyle w:val="ListParagraph"/>
        <w:numPr>
          <w:ilvl w:val="0"/>
          <w:numId w:val="7"/>
        </w:numPr>
        <w:rPr>
          <w:rFonts w:ascii="Arial" w:eastAsia="Arial" w:hAnsi="Arial" w:cs="Arial"/>
        </w:rPr>
      </w:pPr>
      <w:r w:rsidRPr="00440FCA">
        <w:rPr>
          <w:rFonts w:ascii="Arial" w:eastAsia="Arial" w:hAnsi="Arial" w:cs="Arial"/>
        </w:rPr>
        <w:t xml:space="preserve">Receipt of </w:t>
      </w:r>
      <w:r w:rsidR="00A55096">
        <w:rPr>
          <w:rFonts w:ascii="Arial" w:eastAsia="Arial" w:hAnsi="Arial" w:cs="Arial"/>
        </w:rPr>
        <w:t>P</w:t>
      </w:r>
      <w:r w:rsidRPr="00440FCA">
        <w:rPr>
          <w:rFonts w:ascii="Arial" w:eastAsia="Arial" w:hAnsi="Arial" w:cs="Arial"/>
        </w:rPr>
        <w:t>reliminary Change Reports from the Code Manager for REC Change</w:t>
      </w:r>
    </w:p>
    <w:p w14:paraId="77526964" w14:textId="77777777" w:rsidR="00FE7642" w:rsidRPr="00440FCA" w:rsidRDefault="001B47CD" w:rsidP="00FE7642">
      <w:pPr>
        <w:pStyle w:val="ListParagraph"/>
        <w:ind w:left="1440"/>
        <w:rPr>
          <w:rFonts w:ascii="Arial" w:eastAsia="Arial" w:hAnsi="Arial" w:cs="Arial"/>
        </w:rPr>
      </w:pPr>
      <w:r w:rsidRPr="00440FCA">
        <w:rPr>
          <w:rFonts w:ascii="Arial" w:eastAsia="Arial" w:hAnsi="Arial" w:cs="Arial"/>
        </w:rPr>
        <w:t>Proposals where the Change Panel determines that the Energy T</w:t>
      </w:r>
      <w:r w:rsidR="0022559A" w:rsidRPr="00440FCA">
        <w:rPr>
          <w:rFonts w:ascii="Arial" w:eastAsia="Arial" w:hAnsi="Arial" w:cs="Arial"/>
        </w:rPr>
        <w:t>heft Reduction</w:t>
      </w:r>
      <w:r w:rsidRPr="00440FCA">
        <w:rPr>
          <w:rFonts w:ascii="Arial" w:eastAsia="Arial" w:hAnsi="Arial" w:cs="Arial"/>
        </w:rPr>
        <w:t xml:space="preserve"> Expert Panel should</w:t>
      </w:r>
      <w:r w:rsidR="0022559A" w:rsidRPr="00440FCA">
        <w:rPr>
          <w:rFonts w:ascii="Arial" w:eastAsia="Arial" w:hAnsi="Arial" w:cs="Arial"/>
        </w:rPr>
        <w:t xml:space="preserve"> </w:t>
      </w:r>
      <w:r w:rsidRPr="00440FCA">
        <w:rPr>
          <w:rFonts w:ascii="Arial" w:eastAsia="Arial" w:hAnsi="Arial" w:cs="Arial"/>
        </w:rPr>
        <w:t>be the Responsible Committee</w:t>
      </w:r>
      <w:r w:rsidR="00FE7642" w:rsidRPr="00440FCA">
        <w:rPr>
          <w:rFonts w:ascii="Arial" w:eastAsia="Arial" w:hAnsi="Arial" w:cs="Arial"/>
        </w:rPr>
        <w:t>.</w:t>
      </w:r>
    </w:p>
    <w:p w14:paraId="7B4340D6" w14:textId="77777777" w:rsidR="00FE7642" w:rsidRPr="00440FCA" w:rsidRDefault="00FE7642" w:rsidP="00FE7642">
      <w:pPr>
        <w:pStyle w:val="ListParagraph"/>
        <w:ind w:left="1440"/>
        <w:rPr>
          <w:rFonts w:ascii="Arial" w:eastAsia="Arial" w:hAnsi="Arial" w:cs="Arial"/>
        </w:rPr>
      </w:pPr>
    </w:p>
    <w:p w14:paraId="74A5921F" w14:textId="611BBC20" w:rsidR="00361713" w:rsidRPr="00440FCA" w:rsidRDefault="00FE7642" w:rsidP="00FE7642">
      <w:pPr>
        <w:pStyle w:val="ListParagraph"/>
        <w:numPr>
          <w:ilvl w:val="0"/>
          <w:numId w:val="7"/>
        </w:numPr>
        <w:rPr>
          <w:rFonts w:ascii="Arial" w:eastAsia="Arial" w:hAnsi="Arial" w:cs="Arial"/>
        </w:rPr>
      </w:pPr>
      <w:r w:rsidRPr="00440FCA">
        <w:rPr>
          <w:rFonts w:ascii="Arial" w:eastAsia="Arial" w:hAnsi="Arial" w:cs="Arial"/>
        </w:rPr>
        <w:t>Voting to approve or reject (or recommend approval or rejection to the Authority, where relevant) REC Change Proposals for which it is determined to be the Responsible Committee. Such decision should consider the recommendation of the Code Manager.</w:t>
      </w:r>
    </w:p>
    <w:p w14:paraId="1D802F89" w14:textId="77777777" w:rsidR="00DD661E" w:rsidRPr="00440FCA" w:rsidRDefault="00DD661E" w:rsidP="00DD661E">
      <w:pPr>
        <w:pStyle w:val="ListParagraph"/>
        <w:ind w:left="1440"/>
        <w:rPr>
          <w:rFonts w:ascii="Arial" w:eastAsia="Arial" w:hAnsi="Arial" w:cs="Arial"/>
        </w:rPr>
      </w:pPr>
    </w:p>
    <w:p w14:paraId="7139183C" w14:textId="4368ABED" w:rsidR="00DD661E" w:rsidRPr="00440FCA" w:rsidRDefault="00DD661E" w:rsidP="00440FCA">
      <w:pPr>
        <w:pStyle w:val="ListParagraph"/>
        <w:numPr>
          <w:ilvl w:val="0"/>
          <w:numId w:val="7"/>
        </w:numPr>
        <w:rPr>
          <w:rFonts w:ascii="Arial" w:eastAsia="Arial" w:hAnsi="Arial" w:cs="Arial"/>
        </w:rPr>
      </w:pPr>
      <w:r w:rsidRPr="00440FCA">
        <w:rPr>
          <w:rFonts w:ascii="Arial" w:hAnsi="Arial" w:cs="Arial"/>
        </w:rPr>
        <w:t xml:space="preserve">Provision of feedback to the Code Manager after reviewing release plans, testing plans and training guidance for REC Change Proposals </w:t>
      </w:r>
      <w:proofErr w:type="gramStart"/>
      <w:r w:rsidRPr="00440FCA">
        <w:rPr>
          <w:rFonts w:ascii="Arial" w:hAnsi="Arial" w:cs="Arial"/>
        </w:rPr>
        <w:t>being released</w:t>
      </w:r>
      <w:proofErr w:type="gramEnd"/>
      <w:r w:rsidRPr="00440FCA">
        <w:rPr>
          <w:rFonts w:ascii="Arial" w:hAnsi="Arial" w:cs="Arial"/>
        </w:rPr>
        <w:t xml:space="preserve"> to industry.</w:t>
      </w:r>
    </w:p>
    <w:p w14:paraId="688FD707" w14:textId="77777777" w:rsidR="00DD661E" w:rsidRPr="00440FCA" w:rsidRDefault="00DD661E" w:rsidP="00440FCA">
      <w:pPr>
        <w:pStyle w:val="ListParagraph"/>
        <w:ind w:left="1440"/>
        <w:rPr>
          <w:rFonts w:ascii="Arial" w:eastAsia="Arial" w:hAnsi="Arial" w:cs="Arial"/>
        </w:rPr>
      </w:pPr>
    </w:p>
    <w:p w14:paraId="51B5E86A" w14:textId="169449C6" w:rsidR="00440FCA" w:rsidRPr="00440FCA" w:rsidRDefault="76FE2608" w:rsidP="00440FCA">
      <w:pPr>
        <w:pStyle w:val="ListParagraph"/>
        <w:numPr>
          <w:ilvl w:val="0"/>
          <w:numId w:val="7"/>
        </w:numPr>
        <w:rPr>
          <w:rFonts w:ascii="Arial" w:eastAsia="Arial" w:hAnsi="Arial" w:cs="Arial"/>
        </w:rPr>
      </w:pPr>
      <w:r w:rsidRPr="00440FCA">
        <w:rPr>
          <w:rFonts w:ascii="Arial" w:eastAsia="Arial" w:hAnsi="Arial" w:cs="Arial"/>
        </w:rPr>
        <w:t xml:space="preserve">Discuss operational issues relating to </w:t>
      </w:r>
      <w:r w:rsidR="00EC326B">
        <w:rPr>
          <w:rFonts w:ascii="Arial" w:eastAsia="Arial" w:hAnsi="Arial" w:cs="Arial"/>
        </w:rPr>
        <w:t xml:space="preserve">Energy </w:t>
      </w:r>
      <w:r w:rsidRPr="00440FCA">
        <w:rPr>
          <w:rFonts w:ascii="Arial" w:eastAsia="Arial" w:hAnsi="Arial" w:cs="Arial"/>
        </w:rPr>
        <w:t>Theft matters</w:t>
      </w:r>
      <w:r w:rsidR="5BCB8BA6" w:rsidRPr="00440FCA">
        <w:rPr>
          <w:rFonts w:ascii="Arial" w:eastAsia="Arial" w:hAnsi="Arial" w:cs="Arial"/>
        </w:rPr>
        <w:t xml:space="preserve"> </w:t>
      </w:r>
      <w:r w:rsidR="62840956" w:rsidRPr="00440FCA">
        <w:rPr>
          <w:rFonts w:ascii="Arial" w:eastAsia="Arial" w:hAnsi="Arial" w:cs="Arial"/>
        </w:rPr>
        <w:t>and propose industrywide solutions, escalating risks with the REC Change Panel, Code Manager and other impacted industry stakeholders as may be appropriate</w:t>
      </w:r>
      <w:r w:rsidR="006C5A52" w:rsidRPr="00440FCA">
        <w:rPr>
          <w:rFonts w:ascii="Arial" w:eastAsia="Arial" w:hAnsi="Arial" w:cs="Arial"/>
        </w:rPr>
        <w:t>.</w:t>
      </w:r>
    </w:p>
    <w:p w14:paraId="44963B9E" w14:textId="77777777" w:rsidR="00440FCA" w:rsidRPr="00440FCA" w:rsidRDefault="00440FCA" w:rsidP="00440FCA">
      <w:pPr>
        <w:pStyle w:val="ListParagraph"/>
        <w:ind w:left="1440"/>
        <w:rPr>
          <w:rFonts w:ascii="Arial" w:eastAsia="Arial" w:hAnsi="Arial" w:cs="Arial"/>
        </w:rPr>
      </w:pPr>
    </w:p>
    <w:p w14:paraId="4C23EF68" w14:textId="4AA20492" w:rsidR="00437E02" w:rsidRPr="00440FCA" w:rsidRDefault="7E2E401A" w:rsidP="00440FCA">
      <w:pPr>
        <w:pStyle w:val="ListParagraph"/>
        <w:numPr>
          <w:ilvl w:val="0"/>
          <w:numId w:val="7"/>
        </w:numPr>
        <w:rPr>
          <w:rFonts w:ascii="Arial" w:eastAsia="Arial" w:hAnsi="Arial" w:cs="Arial"/>
        </w:rPr>
      </w:pPr>
      <w:r w:rsidRPr="00440FCA">
        <w:rPr>
          <w:rFonts w:ascii="Arial" w:eastAsia="Arial" w:hAnsi="Arial" w:cs="Arial"/>
        </w:rPr>
        <w:t>Advise RECCo on matters relating to the governance of the Energy Theft Tip-Off Service (ETTOS), any future data analytics service and funded police Energy Theft Enforcement Department.</w:t>
      </w:r>
    </w:p>
    <w:p w14:paraId="1F7FCB17" w14:textId="77777777" w:rsidR="007E2E8A" w:rsidRPr="00440FCA" w:rsidRDefault="007E2E8A" w:rsidP="717E12B8">
      <w:pPr>
        <w:pStyle w:val="ListParagraph"/>
        <w:rPr>
          <w:rFonts w:ascii="Arial" w:eastAsia="Arial" w:hAnsi="Arial" w:cs="Arial"/>
        </w:rPr>
      </w:pPr>
    </w:p>
    <w:p w14:paraId="219F5A3E" w14:textId="3A31FEEB" w:rsidR="00041B94" w:rsidRPr="00440FCA" w:rsidRDefault="110E7816" w:rsidP="717E12B8">
      <w:pPr>
        <w:pStyle w:val="ListParagraph"/>
        <w:numPr>
          <w:ilvl w:val="0"/>
          <w:numId w:val="7"/>
        </w:numPr>
        <w:rPr>
          <w:rFonts w:ascii="Arial" w:eastAsia="Arial" w:hAnsi="Arial" w:cs="Arial"/>
        </w:rPr>
      </w:pPr>
      <w:r w:rsidRPr="00440FCA">
        <w:rPr>
          <w:rFonts w:ascii="Arial" w:eastAsia="Arial" w:hAnsi="Arial" w:cs="Arial"/>
        </w:rPr>
        <w:lastRenderedPageBreak/>
        <w:t xml:space="preserve">Maintain Category 3 operational </w:t>
      </w:r>
      <w:r w:rsidR="4FD395C6" w:rsidRPr="00440FCA">
        <w:rPr>
          <w:rFonts w:ascii="Arial" w:eastAsia="Arial" w:hAnsi="Arial" w:cs="Arial"/>
        </w:rPr>
        <w:t>products and guidance documents assigned to it in the REC Baseline Statement.</w:t>
      </w:r>
    </w:p>
    <w:p w14:paraId="0A780B6B" w14:textId="77777777" w:rsidR="00426070" w:rsidRDefault="00426070" w:rsidP="717E12B8">
      <w:pPr>
        <w:rPr>
          <w:rFonts w:ascii="Arial" w:eastAsia="Arial" w:hAnsi="Arial" w:cs="Arial"/>
        </w:rPr>
      </w:pPr>
    </w:p>
    <w:p w14:paraId="45CF5C11" w14:textId="215ED3EE" w:rsidR="00E33194" w:rsidRPr="009B1AFB" w:rsidRDefault="10D06624" w:rsidP="717E12B8">
      <w:pPr>
        <w:pStyle w:val="ListParagraph"/>
        <w:numPr>
          <w:ilvl w:val="1"/>
          <w:numId w:val="3"/>
        </w:numPr>
        <w:rPr>
          <w:rFonts w:ascii="Arial" w:eastAsia="Arial" w:hAnsi="Arial" w:cs="Arial"/>
        </w:rPr>
      </w:pPr>
      <w:r w:rsidRPr="717E12B8">
        <w:rPr>
          <w:rFonts w:ascii="Arial" w:eastAsia="Arial" w:hAnsi="Arial" w:cs="Arial"/>
        </w:rPr>
        <w:t xml:space="preserve">In order to enable </w:t>
      </w:r>
      <w:r w:rsidR="0012671A">
        <w:rPr>
          <w:rFonts w:ascii="Arial" w:eastAsia="Arial" w:hAnsi="Arial" w:cs="Arial"/>
        </w:rPr>
        <w:t>the Energy Theft Reduction</w:t>
      </w:r>
      <w:r w:rsidRPr="717E12B8">
        <w:rPr>
          <w:rFonts w:ascii="Arial" w:eastAsia="Arial" w:hAnsi="Arial" w:cs="Arial"/>
        </w:rPr>
        <w:t xml:space="preserve"> Expert Panel to fulfil its functions and responsibilities, the RECCo Board and/or </w:t>
      </w:r>
      <w:r w:rsidR="776D0021" w:rsidRPr="717E12B8">
        <w:rPr>
          <w:rFonts w:ascii="Arial" w:eastAsia="Arial" w:hAnsi="Arial" w:cs="Arial"/>
        </w:rPr>
        <w:t>(with the consent of the RECCo Board) the Change Panel, as appropriate, shall delegate certain of their own powers, rights or responsibilities assigned to them by the REC, as further described in these Terms of Reference.</w:t>
      </w:r>
    </w:p>
    <w:p w14:paraId="44790A22" w14:textId="77777777" w:rsidR="00E33194" w:rsidRDefault="00E33194" w:rsidP="717E12B8">
      <w:pPr>
        <w:pStyle w:val="ListParagraph"/>
        <w:rPr>
          <w:rFonts w:ascii="Arial" w:eastAsia="Arial" w:hAnsi="Arial" w:cs="Arial"/>
        </w:rPr>
      </w:pPr>
    </w:p>
    <w:p w14:paraId="67A0D426" w14:textId="77777777" w:rsidR="009B1AFB" w:rsidRDefault="009B1AFB" w:rsidP="717E12B8">
      <w:pPr>
        <w:pStyle w:val="ListParagraph"/>
        <w:rPr>
          <w:rFonts w:ascii="Arial" w:eastAsia="Arial" w:hAnsi="Arial" w:cs="Arial"/>
        </w:rPr>
      </w:pPr>
    </w:p>
    <w:p w14:paraId="037A261F" w14:textId="1E94B23A" w:rsidR="00B36138" w:rsidRPr="00E33194" w:rsidRDefault="5B72317F" w:rsidP="717E12B8">
      <w:pPr>
        <w:pStyle w:val="ListParagraph"/>
        <w:numPr>
          <w:ilvl w:val="0"/>
          <w:numId w:val="3"/>
        </w:numPr>
        <w:rPr>
          <w:rFonts w:ascii="Arial" w:eastAsia="Arial" w:hAnsi="Arial" w:cs="Arial"/>
          <w:b/>
          <w:bCs/>
        </w:rPr>
      </w:pPr>
      <w:commentRangeStart w:id="0"/>
      <w:r w:rsidRPr="717E12B8">
        <w:rPr>
          <w:rFonts w:ascii="Arial" w:eastAsia="Arial" w:hAnsi="Arial" w:cs="Arial"/>
          <w:b/>
          <w:bCs/>
          <w:color w:val="5BB190"/>
        </w:rPr>
        <w:t>COMPOSITION OF THE PANEL AND APPOINTMENT OF MEMBERS</w:t>
      </w:r>
      <w:commentRangeEnd w:id="0"/>
      <w:r w:rsidR="00721CF2">
        <w:rPr>
          <w:rStyle w:val="CommentReference"/>
        </w:rPr>
        <w:commentReference w:id="0"/>
      </w:r>
    </w:p>
    <w:p w14:paraId="243301A9" w14:textId="77777777" w:rsidR="00274E98" w:rsidRDefault="00274E98" w:rsidP="717E12B8">
      <w:pPr>
        <w:pStyle w:val="ListParagraph"/>
        <w:rPr>
          <w:rFonts w:ascii="Arial" w:eastAsia="Arial" w:hAnsi="Arial" w:cs="Arial"/>
        </w:rPr>
      </w:pPr>
    </w:p>
    <w:p w14:paraId="58D9059D" w14:textId="549F13FE" w:rsidR="00016235" w:rsidRDefault="00733BE9" w:rsidP="717E12B8">
      <w:pPr>
        <w:pStyle w:val="ListParagraph"/>
        <w:numPr>
          <w:ilvl w:val="1"/>
          <w:numId w:val="3"/>
        </w:numPr>
        <w:rPr>
          <w:rFonts w:ascii="Arial" w:eastAsia="Arial" w:hAnsi="Arial" w:cs="Arial"/>
        </w:rPr>
      </w:pPr>
      <w:proofErr w:type="gramStart"/>
      <w:r>
        <w:rPr>
          <w:rFonts w:ascii="Arial" w:eastAsia="Arial" w:hAnsi="Arial" w:cs="Arial"/>
        </w:rPr>
        <w:t xml:space="preserve">Energy </w:t>
      </w:r>
      <w:r w:rsidR="06512EB7" w:rsidRPr="717E12B8">
        <w:rPr>
          <w:rFonts w:ascii="Arial" w:eastAsia="Arial" w:hAnsi="Arial" w:cs="Arial"/>
        </w:rPr>
        <w:t>Theft Reduction Expert Panel members shall be appointed by the Code Manager</w:t>
      </w:r>
      <w:proofErr w:type="gramEnd"/>
      <w:r w:rsidR="06512EB7" w:rsidRPr="717E12B8">
        <w:rPr>
          <w:rFonts w:ascii="Arial" w:eastAsia="Arial" w:hAnsi="Arial" w:cs="Arial"/>
        </w:rPr>
        <w:t xml:space="preserve"> following a nomination and selection process.</w:t>
      </w:r>
    </w:p>
    <w:p w14:paraId="7068F478" w14:textId="77777777" w:rsidR="00852F85" w:rsidRDefault="00852F85" w:rsidP="717E12B8">
      <w:pPr>
        <w:pStyle w:val="ListParagraph"/>
        <w:rPr>
          <w:rFonts w:ascii="Arial" w:eastAsia="Arial" w:hAnsi="Arial" w:cs="Arial"/>
        </w:rPr>
      </w:pPr>
    </w:p>
    <w:p w14:paraId="035008F0" w14:textId="23E7283C" w:rsidR="00274E98" w:rsidRDefault="7E2E401A" w:rsidP="717E12B8">
      <w:pPr>
        <w:pStyle w:val="ListParagraph"/>
        <w:numPr>
          <w:ilvl w:val="1"/>
          <w:numId w:val="3"/>
        </w:numPr>
        <w:rPr>
          <w:rFonts w:ascii="Arial" w:eastAsia="Arial" w:hAnsi="Arial" w:cs="Arial"/>
        </w:rPr>
      </w:pPr>
      <w:r w:rsidRPr="717E12B8">
        <w:rPr>
          <w:rFonts w:ascii="Arial" w:eastAsia="Arial" w:hAnsi="Arial" w:cs="Arial"/>
        </w:rPr>
        <w:t>Each member must have relevant experience and expertise either of the energy industry or a comparable sector.</w:t>
      </w:r>
    </w:p>
    <w:p w14:paraId="2C93EA59" w14:textId="77777777" w:rsidR="0076410E" w:rsidRPr="0076410E" w:rsidRDefault="0076410E" w:rsidP="717E12B8">
      <w:pPr>
        <w:pStyle w:val="ListParagraph"/>
        <w:rPr>
          <w:rFonts w:ascii="Arial" w:eastAsia="Arial" w:hAnsi="Arial" w:cs="Arial"/>
        </w:rPr>
      </w:pPr>
    </w:p>
    <w:p w14:paraId="45997E6D" w14:textId="1B288E85" w:rsidR="0076410E" w:rsidRDefault="36218CA7" w:rsidP="717E12B8">
      <w:pPr>
        <w:pStyle w:val="ListParagraph"/>
        <w:numPr>
          <w:ilvl w:val="1"/>
          <w:numId w:val="3"/>
        </w:numPr>
        <w:rPr>
          <w:rFonts w:ascii="Arial" w:eastAsia="Arial" w:hAnsi="Arial" w:cs="Arial"/>
        </w:rPr>
      </w:pPr>
      <w:r w:rsidRPr="04932DDD">
        <w:rPr>
          <w:rFonts w:ascii="Arial" w:eastAsia="Arial" w:hAnsi="Arial" w:cs="Arial"/>
        </w:rPr>
        <w:t xml:space="preserve">The </w:t>
      </w:r>
      <w:r w:rsidR="00425E8C" w:rsidRPr="04932DDD">
        <w:rPr>
          <w:rFonts w:ascii="Arial" w:eastAsia="Arial" w:hAnsi="Arial" w:cs="Arial"/>
        </w:rPr>
        <w:t xml:space="preserve">Energy </w:t>
      </w:r>
      <w:r w:rsidRPr="04932DDD">
        <w:rPr>
          <w:rFonts w:ascii="Arial" w:eastAsia="Arial" w:hAnsi="Arial" w:cs="Arial"/>
        </w:rPr>
        <w:t xml:space="preserve">Theft Reduction Expert Panel members to </w:t>
      </w:r>
      <w:proofErr w:type="gramStart"/>
      <w:r w:rsidRPr="04932DDD">
        <w:rPr>
          <w:rFonts w:ascii="Arial" w:eastAsia="Arial" w:hAnsi="Arial" w:cs="Arial"/>
        </w:rPr>
        <w:t>be appointed</w:t>
      </w:r>
      <w:proofErr w:type="gramEnd"/>
      <w:r w:rsidRPr="04932DDD">
        <w:rPr>
          <w:rFonts w:ascii="Arial" w:eastAsia="Arial" w:hAnsi="Arial" w:cs="Arial"/>
        </w:rPr>
        <w:t xml:space="preserve"> will be made up of the following voting members:</w:t>
      </w:r>
    </w:p>
    <w:p w14:paraId="08AA655C" w14:textId="77777777" w:rsidR="00875DAE" w:rsidRPr="00875DAE" w:rsidRDefault="00875DAE" w:rsidP="717E12B8">
      <w:pPr>
        <w:pStyle w:val="ListParagraph"/>
        <w:rPr>
          <w:rFonts w:ascii="Arial" w:eastAsia="Arial" w:hAnsi="Arial" w:cs="Arial"/>
        </w:rPr>
      </w:pPr>
    </w:p>
    <w:p w14:paraId="3694E1E2" w14:textId="1F69420C" w:rsidR="00875DAE" w:rsidRDefault="54EE4250" w:rsidP="717E12B8">
      <w:pPr>
        <w:pStyle w:val="ListParagraph"/>
        <w:numPr>
          <w:ilvl w:val="0"/>
          <w:numId w:val="10"/>
        </w:numPr>
        <w:rPr>
          <w:rFonts w:ascii="Arial" w:eastAsia="Arial" w:hAnsi="Arial" w:cs="Arial"/>
        </w:rPr>
      </w:pPr>
      <w:r w:rsidRPr="717E12B8">
        <w:rPr>
          <w:rFonts w:ascii="Arial" w:eastAsia="Arial" w:hAnsi="Arial" w:cs="Arial"/>
        </w:rPr>
        <w:t>Four members nominated by REC Parties w</w:t>
      </w:r>
      <w:r w:rsidR="56C5099F" w:rsidRPr="717E12B8">
        <w:rPr>
          <w:rFonts w:ascii="Arial" w:eastAsia="Arial" w:hAnsi="Arial" w:cs="Arial"/>
        </w:rPr>
        <w:t>h</w:t>
      </w:r>
      <w:r w:rsidRPr="717E12B8">
        <w:rPr>
          <w:rFonts w:ascii="Arial" w:eastAsia="Arial" w:hAnsi="Arial" w:cs="Arial"/>
        </w:rPr>
        <w:t>o are Gas Suppliers and/or Electricity Suppliers</w:t>
      </w:r>
      <w:r w:rsidR="11C9D4A2" w:rsidRPr="717E12B8">
        <w:rPr>
          <w:rFonts w:ascii="Arial" w:eastAsia="Arial" w:hAnsi="Arial" w:cs="Arial"/>
        </w:rPr>
        <w:t>;</w:t>
      </w:r>
    </w:p>
    <w:p w14:paraId="6EE713BA" w14:textId="77777777" w:rsidR="0011696D" w:rsidRDefault="0011696D" w:rsidP="717E12B8">
      <w:pPr>
        <w:pStyle w:val="ListParagraph"/>
        <w:ind w:left="1800"/>
        <w:rPr>
          <w:rFonts w:ascii="Arial" w:eastAsia="Arial" w:hAnsi="Arial" w:cs="Arial"/>
        </w:rPr>
      </w:pPr>
    </w:p>
    <w:p w14:paraId="4406A6A5" w14:textId="41AED9BF" w:rsidR="0011696D" w:rsidRPr="0011696D" w:rsidRDefault="56C5099F" w:rsidP="717E12B8">
      <w:pPr>
        <w:pStyle w:val="ListParagraph"/>
        <w:numPr>
          <w:ilvl w:val="0"/>
          <w:numId w:val="10"/>
        </w:numPr>
        <w:rPr>
          <w:rFonts w:ascii="Arial" w:eastAsia="Arial" w:hAnsi="Arial" w:cs="Arial"/>
        </w:rPr>
      </w:pPr>
      <w:r w:rsidRPr="717E12B8">
        <w:rPr>
          <w:rFonts w:ascii="Arial" w:eastAsia="Arial" w:hAnsi="Arial" w:cs="Arial"/>
        </w:rPr>
        <w:t>Two members nominated by REC Parties who are Gas Transporters and/or Distribution Network Operators</w:t>
      </w:r>
      <w:r w:rsidR="11C9D4A2" w:rsidRPr="717E12B8">
        <w:rPr>
          <w:rFonts w:ascii="Arial" w:eastAsia="Arial" w:hAnsi="Arial" w:cs="Arial"/>
        </w:rPr>
        <w:t>; and</w:t>
      </w:r>
    </w:p>
    <w:p w14:paraId="4A5A2C62" w14:textId="77777777" w:rsidR="0011696D" w:rsidRDefault="0011696D" w:rsidP="717E12B8">
      <w:pPr>
        <w:pStyle w:val="ListParagraph"/>
        <w:ind w:left="1800"/>
        <w:rPr>
          <w:rFonts w:ascii="Arial" w:eastAsia="Arial" w:hAnsi="Arial" w:cs="Arial"/>
        </w:rPr>
      </w:pPr>
    </w:p>
    <w:p w14:paraId="3C14E839" w14:textId="2417806E" w:rsidR="00A70213" w:rsidRDefault="367B62D7" w:rsidP="717E12B8">
      <w:pPr>
        <w:pStyle w:val="ListParagraph"/>
        <w:numPr>
          <w:ilvl w:val="0"/>
          <w:numId w:val="10"/>
        </w:numPr>
        <w:rPr>
          <w:rFonts w:ascii="Arial" w:eastAsia="Arial" w:hAnsi="Arial" w:cs="Arial"/>
        </w:rPr>
      </w:pPr>
      <w:r w:rsidRPr="717E12B8">
        <w:rPr>
          <w:rFonts w:ascii="Arial" w:eastAsia="Arial" w:hAnsi="Arial" w:cs="Arial"/>
        </w:rPr>
        <w:t xml:space="preserve">Two independent Subject Matter Experts who shall </w:t>
      </w:r>
      <w:proofErr w:type="gramStart"/>
      <w:r w:rsidRPr="717E12B8">
        <w:rPr>
          <w:rFonts w:ascii="Arial" w:eastAsia="Arial" w:hAnsi="Arial" w:cs="Arial"/>
        </w:rPr>
        <w:t>be appointed</w:t>
      </w:r>
      <w:proofErr w:type="gramEnd"/>
      <w:r w:rsidRPr="717E12B8">
        <w:rPr>
          <w:rFonts w:ascii="Arial" w:eastAsia="Arial" w:hAnsi="Arial" w:cs="Arial"/>
        </w:rPr>
        <w:t xml:space="preserve"> </w:t>
      </w:r>
      <w:r w:rsidR="177FAB4D" w:rsidRPr="717E12B8">
        <w:rPr>
          <w:rFonts w:ascii="Arial" w:eastAsia="Arial" w:hAnsi="Arial" w:cs="Arial"/>
        </w:rPr>
        <w:t>by RECCo for this purpose</w:t>
      </w:r>
      <w:r w:rsidR="6D385B5C" w:rsidRPr="717E12B8">
        <w:rPr>
          <w:rFonts w:ascii="Arial" w:eastAsia="Arial" w:hAnsi="Arial" w:cs="Arial"/>
        </w:rPr>
        <w:t>;</w:t>
      </w:r>
    </w:p>
    <w:p w14:paraId="00417231" w14:textId="77777777" w:rsidR="00F018E8" w:rsidRPr="00F018E8" w:rsidRDefault="00F018E8" w:rsidP="717E12B8">
      <w:pPr>
        <w:pStyle w:val="ListParagraph"/>
        <w:ind w:left="1800"/>
        <w:rPr>
          <w:rFonts w:ascii="Arial" w:eastAsia="Arial" w:hAnsi="Arial" w:cs="Arial"/>
        </w:rPr>
      </w:pPr>
    </w:p>
    <w:p w14:paraId="6B26A936" w14:textId="58EC717D" w:rsidR="008B2239" w:rsidRDefault="0E6A31B5" w:rsidP="717E12B8">
      <w:pPr>
        <w:pStyle w:val="ListParagraph"/>
        <w:numPr>
          <w:ilvl w:val="1"/>
          <w:numId w:val="3"/>
        </w:numPr>
        <w:rPr>
          <w:rFonts w:ascii="Arial" w:eastAsia="Arial" w:hAnsi="Arial" w:cs="Arial"/>
        </w:rPr>
      </w:pPr>
      <w:r w:rsidRPr="717E12B8">
        <w:rPr>
          <w:rFonts w:ascii="Arial" w:eastAsia="Arial" w:hAnsi="Arial" w:cs="Arial"/>
        </w:rPr>
        <w:t xml:space="preserve">The following non-voting members will also </w:t>
      </w:r>
      <w:proofErr w:type="gramStart"/>
      <w:r w:rsidRPr="717E12B8">
        <w:rPr>
          <w:rFonts w:ascii="Arial" w:eastAsia="Arial" w:hAnsi="Arial" w:cs="Arial"/>
        </w:rPr>
        <w:t>be appointed</w:t>
      </w:r>
      <w:proofErr w:type="gramEnd"/>
      <w:r w:rsidRPr="717E12B8">
        <w:rPr>
          <w:rFonts w:ascii="Arial" w:eastAsia="Arial" w:hAnsi="Arial" w:cs="Arial"/>
        </w:rPr>
        <w:t>.</w:t>
      </w:r>
    </w:p>
    <w:p w14:paraId="509DEF7E" w14:textId="77777777" w:rsidR="00096BB3" w:rsidRDefault="00096BB3" w:rsidP="717E12B8">
      <w:pPr>
        <w:pStyle w:val="ListParagraph"/>
        <w:rPr>
          <w:rFonts w:ascii="Arial" w:eastAsia="Arial" w:hAnsi="Arial" w:cs="Arial"/>
        </w:rPr>
      </w:pPr>
    </w:p>
    <w:p w14:paraId="4B754844" w14:textId="4C2738B8" w:rsidR="00F018E8" w:rsidRDefault="0012671A" w:rsidP="717E12B8">
      <w:pPr>
        <w:pStyle w:val="ListParagraph"/>
        <w:numPr>
          <w:ilvl w:val="0"/>
          <w:numId w:val="13"/>
        </w:numPr>
        <w:rPr>
          <w:rFonts w:ascii="Arial" w:eastAsia="Arial" w:hAnsi="Arial" w:cs="Arial"/>
        </w:rPr>
      </w:pPr>
      <w:r>
        <w:rPr>
          <w:rFonts w:ascii="Arial" w:eastAsia="Arial" w:hAnsi="Arial" w:cs="Arial"/>
        </w:rPr>
        <w:t>The Energy Theft Reduction</w:t>
      </w:r>
      <w:r w:rsidR="0217D472" w:rsidRPr="717E12B8">
        <w:rPr>
          <w:rFonts w:ascii="Arial" w:eastAsia="Arial" w:hAnsi="Arial" w:cs="Arial"/>
        </w:rPr>
        <w:t xml:space="preserve"> Expert Panel Chair (“the Chair”)</w:t>
      </w:r>
      <w:r w:rsidR="3A64AA10" w:rsidRPr="717E12B8">
        <w:rPr>
          <w:rFonts w:ascii="Arial" w:eastAsia="Arial" w:hAnsi="Arial" w:cs="Arial"/>
        </w:rPr>
        <w:t>;</w:t>
      </w:r>
    </w:p>
    <w:p w14:paraId="61DE0ED6" w14:textId="77777777" w:rsidR="00096BB3" w:rsidRDefault="00096BB3" w:rsidP="717E12B8">
      <w:pPr>
        <w:pStyle w:val="ListParagraph"/>
        <w:ind w:left="1440"/>
        <w:rPr>
          <w:rFonts w:ascii="Arial" w:eastAsia="Arial" w:hAnsi="Arial" w:cs="Arial"/>
        </w:rPr>
      </w:pPr>
    </w:p>
    <w:p w14:paraId="1EB069FD" w14:textId="687B1086" w:rsidR="00096BB3" w:rsidRPr="00096BB3" w:rsidRDefault="3A64AA10" w:rsidP="717E12B8">
      <w:pPr>
        <w:pStyle w:val="ListParagraph"/>
        <w:numPr>
          <w:ilvl w:val="0"/>
          <w:numId w:val="13"/>
        </w:numPr>
        <w:rPr>
          <w:rFonts w:ascii="Arial" w:eastAsia="Arial" w:hAnsi="Arial" w:cs="Arial"/>
        </w:rPr>
      </w:pPr>
      <w:r w:rsidRPr="717E12B8">
        <w:rPr>
          <w:rFonts w:ascii="Arial" w:eastAsia="Arial" w:hAnsi="Arial" w:cs="Arial"/>
        </w:rPr>
        <w:t>The Code Manager; and</w:t>
      </w:r>
    </w:p>
    <w:p w14:paraId="438D4C2E" w14:textId="77777777" w:rsidR="00096BB3" w:rsidRPr="00096BB3" w:rsidRDefault="00096BB3" w:rsidP="717E12B8">
      <w:pPr>
        <w:pStyle w:val="ListParagraph"/>
        <w:ind w:left="1440"/>
        <w:rPr>
          <w:rFonts w:ascii="Arial" w:eastAsia="Arial" w:hAnsi="Arial" w:cs="Arial"/>
        </w:rPr>
      </w:pPr>
    </w:p>
    <w:p w14:paraId="4491B78B" w14:textId="032BDAC8" w:rsidR="00145547" w:rsidRPr="00145547" w:rsidRDefault="3A64AA10" w:rsidP="717E12B8">
      <w:pPr>
        <w:pStyle w:val="ListParagraph"/>
        <w:numPr>
          <w:ilvl w:val="0"/>
          <w:numId w:val="13"/>
        </w:numPr>
        <w:rPr>
          <w:rFonts w:ascii="Arial" w:eastAsia="Arial" w:hAnsi="Arial" w:cs="Arial"/>
        </w:rPr>
      </w:pPr>
      <w:r w:rsidRPr="717E12B8">
        <w:rPr>
          <w:rFonts w:ascii="Arial" w:eastAsia="Arial" w:hAnsi="Arial" w:cs="Arial"/>
        </w:rPr>
        <w:t xml:space="preserve">The </w:t>
      </w:r>
      <w:r w:rsidR="002C0FD4">
        <w:rPr>
          <w:rFonts w:ascii="Arial" w:eastAsia="Arial" w:hAnsi="Arial" w:cs="Arial"/>
        </w:rPr>
        <w:t xml:space="preserve">Energy </w:t>
      </w:r>
      <w:r w:rsidRPr="717E12B8">
        <w:rPr>
          <w:rFonts w:ascii="Arial" w:eastAsia="Arial" w:hAnsi="Arial" w:cs="Arial"/>
        </w:rPr>
        <w:t xml:space="preserve">Theft Reduction Expert Panel Secretary (to the extent that the Code Manager and </w:t>
      </w:r>
      <w:r w:rsidR="0012671A">
        <w:rPr>
          <w:rFonts w:ascii="Arial" w:eastAsia="Arial" w:hAnsi="Arial" w:cs="Arial"/>
        </w:rPr>
        <w:t>the Energy Theft Reduction</w:t>
      </w:r>
      <w:r w:rsidRPr="717E12B8">
        <w:rPr>
          <w:rFonts w:ascii="Arial" w:eastAsia="Arial" w:hAnsi="Arial" w:cs="Arial"/>
        </w:rPr>
        <w:t xml:space="preserve"> Expert Panel Secretary are different).</w:t>
      </w:r>
    </w:p>
    <w:p w14:paraId="1E12714F" w14:textId="77777777" w:rsidR="00145547" w:rsidRDefault="00145547" w:rsidP="717E12B8">
      <w:pPr>
        <w:pStyle w:val="ListParagraph"/>
        <w:ind w:left="1440"/>
        <w:rPr>
          <w:rFonts w:ascii="Arial" w:eastAsia="Arial" w:hAnsi="Arial" w:cs="Arial"/>
        </w:rPr>
      </w:pPr>
    </w:p>
    <w:p w14:paraId="66E8FD69" w14:textId="3750566E" w:rsidR="00096BB3" w:rsidRDefault="387D3053" w:rsidP="717E12B8">
      <w:pPr>
        <w:pStyle w:val="ListParagraph"/>
        <w:numPr>
          <w:ilvl w:val="1"/>
          <w:numId w:val="3"/>
        </w:numPr>
        <w:rPr>
          <w:rFonts w:ascii="Arial" w:eastAsia="Arial" w:hAnsi="Arial" w:cs="Arial"/>
        </w:rPr>
      </w:pPr>
      <w:r w:rsidRPr="717E12B8">
        <w:rPr>
          <w:rFonts w:ascii="Arial" w:eastAsia="Arial" w:hAnsi="Arial" w:cs="Arial"/>
        </w:rPr>
        <w:t xml:space="preserve">Any </w:t>
      </w:r>
      <w:r w:rsidR="00BC36E1">
        <w:rPr>
          <w:rFonts w:ascii="Arial" w:eastAsia="Arial" w:hAnsi="Arial" w:cs="Arial"/>
        </w:rPr>
        <w:t xml:space="preserve">Energy </w:t>
      </w:r>
      <w:r w:rsidRPr="717E12B8">
        <w:rPr>
          <w:rFonts w:ascii="Arial" w:eastAsia="Arial" w:hAnsi="Arial" w:cs="Arial"/>
        </w:rPr>
        <w:t>Theft Reduction Expert Panel member appointed as a REC Party nominee shall act impartially and independently of the interests of their employer (and of any person or class of person) when exercising functions assigned to it under the REC</w:t>
      </w:r>
      <w:r w:rsidR="3DCEC22E" w:rsidRPr="717E12B8">
        <w:rPr>
          <w:rFonts w:ascii="Arial" w:eastAsia="Arial" w:hAnsi="Arial" w:cs="Arial"/>
        </w:rPr>
        <w:t>.</w:t>
      </w:r>
    </w:p>
    <w:p w14:paraId="20F421C5" w14:textId="77777777" w:rsidR="00480C79" w:rsidRDefault="00480C79" w:rsidP="717E12B8">
      <w:pPr>
        <w:pStyle w:val="ListParagraph"/>
        <w:rPr>
          <w:rFonts w:ascii="Arial" w:eastAsia="Arial" w:hAnsi="Arial" w:cs="Arial"/>
        </w:rPr>
      </w:pPr>
    </w:p>
    <w:p w14:paraId="4153431C" w14:textId="4532DD8B" w:rsidR="0033230F" w:rsidRDefault="00BC36E1" w:rsidP="717E12B8">
      <w:pPr>
        <w:pStyle w:val="ListParagraph"/>
        <w:numPr>
          <w:ilvl w:val="1"/>
          <w:numId w:val="3"/>
        </w:numPr>
        <w:rPr>
          <w:rFonts w:ascii="Arial" w:eastAsia="Arial" w:hAnsi="Arial" w:cs="Arial"/>
        </w:rPr>
      </w:pPr>
      <w:r>
        <w:rPr>
          <w:rFonts w:ascii="Arial" w:eastAsia="Arial" w:hAnsi="Arial" w:cs="Arial"/>
        </w:rPr>
        <w:t xml:space="preserve">Energy </w:t>
      </w:r>
      <w:r w:rsidR="3DCEC22E" w:rsidRPr="717E12B8">
        <w:rPr>
          <w:rFonts w:ascii="Arial" w:eastAsia="Arial" w:hAnsi="Arial" w:cs="Arial"/>
        </w:rPr>
        <w:t xml:space="preserve">Theft Reduction Expert Panel members shall acknowledge that in </w:t>
      </w:r>
      <w:proofErr w:type="gramStart"/>
      <w:r w:rsidR="3DCEC22E" w:rsidRPr="717E12B8">
        <w:rPr>
          <w:rFonts w:ascii="Arial" w:eastAsia="Arial" w:hAnsi="Arial" w:cs="Arial"/>
        </w:rPr>
        <w:t>carrying out</w:t>
      </w:r>
      <w:proofErr w:type="gramEnd"/>
      <w:r w:rsidR="3DCEC22E" w:rsidRPr="717E12B8">
        <w:rPr>
          <w:rFonts w:ascii="Arial" w:eastAsia="Arial" w:hAnsi="Arial" w:cs="Arial"/>
        </w:rPr>
        <w:t xml:space="preserve"> their duties and fu</w:t>
      </w:r>
      <w:r w:rsidR="2A4A58F8" w:rsidRPr="717E12B8">
        <w:rPr>
          <w:rFonts w:ascii="Arial" w:eastAsia="Arial" w:hAnsi="Arial" w:cs="Arial"/>
        </w:rPr>
        <w:t xml:space="preserve">nctions they may be in receipt of confidential information. For the avoidance of doubt, each </w:t>
      </w:r>
      <w:r w:rsidR="00847A6D">
        <w:rPr>
          <w:rFonts w:ascii="Arial" w:eastAsia="Arial" w:hAnsi="Arial" w:cs="Arial"/>
        </w:rPr>
        <w:t xml:space="preserve">Energy </w:t>
      </w:r>
      <w:r w:rsidR="2A4A58F8" w:rsidRPr="717E12B8">
        <w:rPr>
          <w:rFonts w:ascii="Arial" w:eastAsia="Arial" w:hAnsi="Arial" w:cs="Arial"/>
        </w:rPr>
        <w:t>Theft Reduction Expert Panel member shall not disclose any confidential information (including, but not limited to, restricted meeting papers, meeting minutes, consultation or impact assessment responses, passwords and data) received in their capacity as a</w:t>
      </w:r>
      <w:r>
        <w:rPr>
          <w:rFonts w:ascii="Arial" w:eastAsia="Arial" w:hAnsi="Arial" w:cs="Arial"/>
        </w:rPr>
        <w:t>n Energy</w:t>
      </w:r>
      <w:r w:rsidR="2A4A58F8" w:rsidRPr="717E12B8">
        <w:rPr>
          <w:rFonts w:ascii="Arial" w:eastAsia="Arial" w:hAnsi="Arial" w:cs="Arial"/>
        </w:rPr>
        <w:t xml:space="preserve"> Theft </w:t>
      </w:r>
      <w:r w:rsidR="2A4A58F8" w:rsidRPr="717E12B8">
        <w:rPr>
          <w:rFonts w:ascii="Arial" w:eastAsia="Arial" w:hAnsi="Arial" w:cs="Arial"/>
        </w:rPr>
        <w:lastRenderedPageBreak/>
        <w:t>Reduction Expert Panel member to any person except where required under the REC or, where relevant, these Terms of Reference.</w:t>
      </w:r>
    </w:p>
    <w:p w14:paraId="0D503059" w14:textId="77777777" w:rsidR="00E006F6" w:rsidRDefault="00E006F6" w:rsidP="717E12B8">
      <w:pPr>
        <w:pStyle w:val="ListParagraph"/>
        <w:rPr>
          <w:rFonts w:ascii="Arial" w:eastAsia="Arial" w:hAnsi="Arial" w:cs="Arial"/>
        </w:rPr>
      </w:pPr>
    </w:p>
    <w:p w14:paraId="585B6C52" w14:textId="77777777" w:rsidR="00E006F6" w:rsidRPr="00E006F6" w:rsidRDefault="00E006F6" w:rsidP="717E12B8">
      <w:pPr>
        <w:pStyle w:val="ListParagraph"/>
        <w:rPr>
          <w:rFonts w:ascii="Arial" w:eastAsia="Arial" w:hAnsi="Arial" w:cs="Arial"/>
        </w:rPr>
      </w:pPr>
    </w:p>
    <w:p w14:paraId="7E686078" w14:textId="7A106E2F" w:rsidR="00E006F6" w:rsidRDefault="70C7E0E1" w:rsidP="717E12B8">
      <w:pPr>
        <w:pStyle w:val="ListParagraph"/>
        <w:numPr>
          <w:ilvl w:val="1"/>
          <w:numId w:val="3"/>
        </w:numPr>
        <w:rPr>
          <w:rFonts w:ascii="Arial" w:eastAsia="Arial" w:hAnsi="Arial" w:cs="Arial"/>
        </w:rPr>
      </w:pPr>
      <w:r w:rsidRPr="04932DDD">
        <w:rPr>
          <w:rFonts w:ascii="Arial" w:eastAsia="Arial" w:hAnsi="Arial" w:cs="Arial"/>
        </w:rPr>
        <w:t xml:space="preserve">Any </w:t>
      </w:r>
      <w:r w:rsidR="00BC36E1" w:rsidRPr="04932DDD">
        <w:rPr>
          <w:rFonts w:ascii="Arial" w:eastAsia="Arial" w:hAnsi="Arial" w:cs="Arial"/>
        </w:rPr>
        <w:t xml:space="preserve">Energy </w:t>
      </w:r>
      <w:r w:rsidRPr="04932DDD">
        <w:rPr>
          <w:rFonts w:ascii="Arial" w:eastAsia="Arial" w:hAnsi="Arial" w:cs="Arial"/>
        </w:rPr>
        <w:t>Theft Reduction Exper</w:t>
      </w:r>
      <w:r w:rsidR="62EE7560" w:rsidRPr="04932DDD">
        <w:rPr>
          <w:rFonts w:ascii="Arial" w:eastAsia="Arial" w:hAnsi="Arial" w:cs="Arial"/>
        </w:rPr>
        <w:t>t</w:t>
      </w:r>
      <w:r w:rsidRPr="04932DDD">
        <w:rPr>
          <w:rFonts w:ascii="Arial" w:eastAsia="Arial" w:hAnsi="Arial" w:cs="Arial"/>
        </w:rPr>
        <w:t xml:space="preserve"> Panel member appointed as </w:t>
      </w:r>
      <w:r w:rsidR="5CA487CF" w:rsidRPr="04932DDD">
        <w:rPr>
          <w:rFonts w:ascii="Arial" w:eastAsia="Arial" w:hAnsi="Arial" w:cs="Arial"/>
        </w:rPr>
        <w:t xml:space="preserve">a REC Party </w:t>
      </w:r>
      <w:r w:rsidR="62EE7560" w:rsidRPr="04932DDD">
        <w:rPr>
          <w:rFonts w:ascii="Arial" w:eastAsia="Arial" w:hAnsi="Arial" w:cs="Arial"/>
        </w:rPr>
        <w:t>n</w:t>
      </w:r>
      <w:r w:rsidR="5CA487CF" w:rsidRPr="04932DDD">
        <w:rPr>
          <w:rFonts w:ascii="Arial" w:eastAsia="Arial" w:hAnsi="Arial" w:cs="Arial"/>
        </w:rPr>
        <w:t>ominee</w:t>
      </w:r>
      <w:r w:rsidR="62EE7560" w:rsidRPr="04932DDD">
        <w:rPr>
          <w:rFonts w:ascii="Arial" w:eastAsia="Arial" w:hAnsi="Arial" w:cs="Arial"/>
        </w:rPr>
        <w:t xml:space="preserve"> shall remain in office until:</w:t>
      </w:r>
    </w:p>
    <w:p w14:paraId="13B8E576" w14:textId="77777777" w:rsidR="00B224D3" w:rsidRDefault="00B224D3" w:rsidP="717E12B8">
      <w:pPr>
        <w:pStyle w:val="ListParagraph"/>
        <w:ind w:left="1440"/>
        <w:rPr>
          <w:rFonts w:ascii="Arial" w:eastAsia="Arial" w:hAnsi="Arial" w:cs="Arial"/>
        </w:rPr>
      </w:pPr>
    </w:p>
    <w:p w14:paraId="4C447C7C" w14:textId="6C0FB97A" w:rsidR="007604D2" w:rsidRDefault="515F8C07" w:rsidP="717E12B8">
      <w:pPr>
        <w:pStyle w:val="ListParagraph"/>
        <w:numPr>
          <w:ilvl w:val="0"/>
          <w:numId w:val="16"/>
        </w:numPr>
        <w:rPr>
          <w:rFonts w:ascii="Arial" w:eastAsia="Arial" w:hAnsi="Arial" w:cs="Arial"/>
        </w:rPr>
      </w:pPr>
      <w:r w:rsidRPr="717E12B8">
        <w:rPr>
          <w:rFonts w:ascii="Arial" w:eastAsia="Arial" w:hAnsi="Arial" w:cs="Arial"/>
        </w:rPr>
        <w:t xml:space="preserve">Their resignation has </w:t>
      </w:r>
      <w:proofErr w:type="gramStart"/>
      <w:r w:rsidRPr="717E12B8">
        <w:rPr>
          <w:rFonts w:ascii="Arial" w:eastAsia="Arial" w:hAnsi="Arial" w:cs="Arial"/>
        </w:rPr>
        <w:t>been submitted</w:t>
      </w:r>
      <w:proofErr w:type="gramEnd"/>
      <w:r w:rsidRPr="717E12B8">
        <w:rPr>
          <w:rFonts w:ascii="Arial" w:eastAsia="Arial" w:hAnsi="Arial" w:cs="Arial"/>
        </w:rPr>
        <w:t xml:space="preserve"> in writing to the </w:t>
      </w:r>
      <w:r w:rsidR="00BC36E1">
        <w:rPr>
          <w:rFonts w:ascii="Arial" w:eastAsia="Arial" w:hAnsi="Arial" w:cs="Arial"/>
        </w:rPr>
        <w:t xml:space="preserve">Energy </w:t>
      </w:r>
      <w:r w:rsidRPr="717E12B8">
        <w:rPr>
          <w:rFonts w:ascii="Arial" w:eastAsia="Arial" w:hAnsi="Arial" w:cs="Arial"/>
        </w:rPr>
        <w:t>Theft Reduction Expert Panel Secretary;</w:t>
      </w:r>
    </w:p>
    <w:p w14:paraId="51209777" w14:textId="77777777" w:rsidR="004751FA" w:rsidRDefault="004751FA" w:rsidP="717E12B8">
      <w:pPr>
        <w:pStyle w:val="ListParagraph"/>
        <w:ind w:left="1440"/>
        <w:rPr>
          <w:rFonts w:ascii="Arial" w:eastAsia="Arial" w:hAnsi="Arial" w:cs="Arial"/>
        </w:rPr>
      </w:pPr>
    </w:p>
    <w:p w14:paraId="426D6DBD" w14:textId="1F32B37D" w:rsidR="004751FA" w:rsidRPr="004751FA" w:rsidRDefault="7E2E401A" w:rsidP="717E12B8">
      <w:pPr>
        <w:pStyle w:val="ListParagraph"/>
        <w:numPr>
          <w:ilvl w:val="0"/>
          <w:numId w:val="16"/>
        </w:numPr>
        <w:rPr>
          <w:rFonts w:ascii="Arial" w:eastAsia="Arial" w:hAnsi="Arial" w:cs="Arial"/>
        </w:rPr>
      </w:pPr>
      <w:r w:rsidRPr="717E12B8">
        <w:rPr>
          <w:rFonts w:ascii="Arial" w:eastAsia="Arial" w:hAnsi="Arial" w:cs="Arial"/>
        </w:rPr>
        <w:t>They have reached the end of their tenure, being no longer than 2 years from initial appointment; or</w:t>
      </w:r>
    </w:p>
    <w:p w14:paraId="4153AF00" w14:textId="77777777" w:rsidR="004751FA" w:rsidRPr="004751FA" w:rsidRDefault="004751FA" w:rsidP="717E12B8">
      <w:pPr>
        <w:pStyle w:val="ListParagraph"/>
        <w:ind w:left="1440"/>
        <w:rPr>
          <w:rFonts w:ascii="Arial" w:eastAsia="Arial" w:hAnsi="Arial" w:cs="Arial"/>
        </w:rPr>
      </w:pPr>
    </w:p>
    <w:p w14:paraId="061C6DE7" w14:textId="64F9A61B" w:rsidR="00862A42" w:rsidRDefault="6EEEEEC4" w:rsidP="717E12B8">
      <w:pPr>
        <w:pStyle w:val="ListParagraph"/>
        <w:numPr>
          <w:ilvl w:val="0"/>
          <w:numId w:val="16"/>
        </w:numPr>
        <w:rPr>
          <w:rFonts w:ascii="Arial" w:eastAsia="Arial" w:hAnsi="Arial" w:cs="Arial"/>
        </w:rPr>
      </w:pPr>
      <w:r w:rsidRPr="717E12B8">
        <w:rPr>
          <w:rFonts w:ascii="Arial" w:eastAsia="Arial" w:hAnsi="Arial" w:cs="Arial"/>
        </w:rPr>
        <w:t xml:space="preserve">They </w:t>
      </w:r>
      <w:proofErr w:type="gramStart"/>
      <w:r w:rsidRPr="717E12B8">
        <w:rPr>
          <w:rFonts w:ascii="Arial" w:eastAsia="Arial" w:hAnsi="Arial" w:cs="Arial"/>
        </w:rPr>
        <w:t>are removed</w:t>
      </w:r>
      <w:proofErr w:type="gramEnd"/>
      <w:r w:rsidRPr="717E12B8">
        <w:rPr>
          <w:rFonts w:ascii="Arial" w:eastAsia="Arial" w:hAnsi="Arial" w:cs="Arial"/>
        </w:rPr>
        <w:t xml:space="preserve"> by the RECCo Board in accordanc</w:t>
      </w:r>
      <w:r w:rsidR="548245DC" w:rsidRPr="717E12B8">
        <w:rPr>
          <w:rFonts w:ascii="Arial" w:eastAsia="Arial" w:hAnsi="Arial" w:cs="Arial"/>
        </w:rPr>
        <w:t>e with 2.10.</w:t>
      </w:r>
    </w:p>
    <w:p w14:paraId="42BDE941" w14:textId="77777777" w:rsidR="004751FA" w:rsidRPr="007604D2" w:rsidRDefault="004751FA" w:rsidP="717E12B8">
      <w:pPr>
        <w:pStyle w:val="ListParagraph"/>
        <w:ind w:left="1440"/>
        <w:rPr>
          <w:rFonts w:ascii="Arial" w:eastAsia="Arial" w:hAnsi="Arial" w:cs="Arial"/>
        </w:rPr>
      </w:pPr>
    </w:p>
    <w:p w14:paraId="4C3EA1C4" w14:textId="77777777" w:rsidR="00E006F6" w:rsidRPr="00E006F6" w:rsidRDefault="00E006F6" w:rsidP="717E12B8">
      <w:pPr>
        <w:pStyle w:val="ListParagraph"/>
        <w:rPr>
          <w:rFonts w:ascii="Arial" w:eastAsia="Arial" w:hAnsi="Arial" w:cs="Arial"/>
        </w:rPr>
      </w:pPr>
    </w:p>
    <w:p w14:paraId="34200A79" w14:textId="6574F9B4" w:rsidR="00E006F6" w:rsidRDefault="7071C09A" w:rsidP="717E12B8">
      <w:pPr>
        <w:pStyle w:val="ListParagraph"/>
        <w:numPr>
          <w:ilvl w:val="1"/>
          <w:numId w:val="3"/>
        </w:numPr>
        <w:rPr>
          <w:rFonts w:ascii="Arial" w:eastAsia="Arial" w:hAnsi="Arial" w:cs="Arial"/>
        </w:rPr>
      </w:pPr>
      <w:r w:rsidRPr="717E12B8">
        <w:rPr>
          <w:rFonts w:ascii="Arial" w:eastAsia="Arial" w:hAnsi="Arial" w:cs="Arial"/>
        </w:rPr>
        <w:t>A</w:t>
      </w:r>
      <w:r w:rsidR="00BC36E1">
        <w:rPr>
          <w:rFonts w:ascii="Arial" w:eastAsia="Arial" w:hAnsi="Arial" w:cs="Arial"/>
        </w:rPr>
        <w:t>n Energy</w:t>
      </w:r>
      <w:r w:rsidRPr="717E12B8">
        <w:rPr>
          <w:rFonts w:ascii="Arial" w:eastAsia="Arial" w:hAnsi="Arial" w:cs="Arial"/>
        </w:rPr>
        <w:t xml:space="preserve"> Theft Reduction Expert Panel member coming to the end of their tenure will not </w:t>
      </w:r>
      <w:proofErr w:type="gramStart"/>
      <w:r w:rsidRPr="717E12B8">
        <w:rPr>
          <w:rFonts w:ascii="Arial" w:eastAsia="Arial" w:hAnsi="Arial" w:cs="Arial"/>
        </w:rPr>
        <w:t>be precluded</w:t>
      </w:r>
      <w:proofErr w:type="gramEnd"/>
      <w:r w:rsidRPr="717E12B8">
        <w:rPr>
          <w:rFonts w:ascii="Arial" w:eastAsia="Arial" w:hAnsi="Arial" w:cs="Arial"/>
        </w:rPr>
        <w:t xml:space="preserve"> from standing for nomination for a further term.</w:t>
      </w:r>
    </w:p>
    <w:p w14:paraId="603CE05C" w14:textId="77777777" w:rsidR="001E2CB5" w:rsidRDefault="001E2CB5" w:rsidP="717E12B8">
      <w:pPr>
        <w:pStyle w:val="ListParagraph"/>
        <w:rPr>
          <w:rFonts w:ascii="Arial" w:eastAsia="Arial" w:hAnsi="Arial" w:cs="Arial"/>
        </w:rPr>
      </w:pPr>
    </w:p>
    <w:p w14:paraId="36FBAFC2" w14:textId="24EC428F" w:rsidR="005E0EE5" w:rsidRDefault="62CEE015" w:rsidP="717E12B8">
      <w:pPr>
        <w:pStyle w:val="ListParagraph"/>
        <w:numPr>
          <w:ilvl w:val="1"/>
          <w:numId w:val="3"/>
        </w:numPr>
        <w:rPr>
          <w:rFonts w:ascii="Arial" w:eastAsia="Arial" w:hAnsi="Arial" w:cs="Arial"/>
        </w:rPr>
      </w:pPr>
      <w:r w:rsidRPr="717E12B8">
        <w:rPr>
          <w:rFonts w:ascii="Arial" w:eastAsia="Arial" w:hAnsi="Arial" w:cs="Arial"/>
        </w:rPr>
        <w:t xml:space="preserve">The Code Manager will endeavour to stagger the tenure of </w:t>
      </w:r>
      <w:r w:rsidR="00BC36E1">
        <w:rPr>
          <w:rFonts w:ascii="Arial" w:eastAsia="Arial" w:hAnsi="Arial" w:cs="Arial"/>
        </w:rPr>
        <w:t xml:space="preserve">Energy </w:t>
      </w:r>
      <w:r w:rsidRPr="717E12B8">
        <w:rPr>
          <w:rFonts w:ascii="Arial" w:eastAsia="Arial" w:hAnsi="Arial" w:cs="Arial"/>
        </w:rPr>
        <w:t xml:space="preserve">Theft Reduction Expert Panel members so that as far as practicable no more than half of the </w:t>
      </w:r>
      <w:r w:rsidR="00BC36E1">
        <w:rPr>
          <w:rFonts w:ascii="Arial" w:eastAsia="Arial" w:hAnsi="Arial" w:cs="Arial"/>
        </w:rPr>
        <w:t xml:space="preserve">Energy </w:t>
      </w:r>
      <w:r w:rsidRPr="717E12B8">
        <w:rPr>
          <w:rFonts w:ascii="Arial" w:eastAsia="Arial" w:hAnsi="Arial" w:cs="Arial"/>
        </w:rPr>
        <w:t xml:space="preserve">Theft Reduction Expert Panel will </w:t>
      </w:r>
      <w:proofErr w:type="gramStart"/>
      <w:r w:rsidRPr="717E12B8">
        <w:rPr>
          <w:rFonts w:ascii="Arial" w:eastAsia="Arial" w:hAnsi="Arial" w:cs="Arial"/>
        </w:rPr>
        <w:t>be replaced</w:t>
      </w:r>
      <w:proofErr w:type="gramEnd"/>
      <w:r w:rsidRPr="717E12B8">
        <w:rPr>
          <w:rFonts w:ascii="Arial" w:eastAsia="Arial" w:hAnsi="Arial" w:cs="Arial"/>
        </w:rPr>
        <w:t xml:space="preserve"> in a given calendar year.</w:t>
      </w:r>
    </w:p>
    <w:p w14:paraId="02DB866F" w14:textId="77777777" w:rsidR="00716807" w:rsidRPr="00716807" w:rsidRDefault="00716807" w:rsidP="717E12B8">
      <w:pPr>
        <w:pStyle w:val="ListParagraph"/>
        <w:rPr>
          <w:rFonts w:ascii="Arial" w:eastAsia="Arial" w:hAnsi="Arial" w:cs="Arial"/>
        </w:rPr>
      </w:pPr>
    </w:p>
    <w:p w14:paraId="17DFE186" w14:textId="0A7AC24B" w:rsidR="00716807" w:rsidRDefault="7E2E401A" w:rsidP="717E12B8">
      <w:pPr>
        <w:pStyle w:val="ListParagraph"/>
        <w:numPr>
          <w:ilvl w:val="1"/>
          <w:numId w:val="3"/>
        </w:numPr>
        <w:rPr>
          <w:rFonts w:ascii="Arial" w:eastAsia="Arial" w:hAnsi="Arial" w:cs="Arial"/>
        </w:rPr>
      </w:pPr>
      <w:r w:rsidRPr="717E12B8">
        <w:rPr>
          <w:rFonts w:ascii="Arial" w:eastAsia="Arial" w:hAnsi="Arial" w:cs="Arial"/>
        </w:rPr>
        <w:t xml:space="preserve">The RECCo Board may remove and seek the replacement of such </w:t>
      </w:r>
      <w:r w:rsidR="00BC36E1">
        <w:rPr>
          <w:rFonts w:ascii="Arial" w:eastAsia="Arial" w:hAnsi="Arial" w:cs="Arial"/>
        </w:rPr>
        <w:t xml:space="preserve">Energy </w:t>
      </w:r>
      <w:r w:rsidRPr="717E12B8">
        <w:rPr>
          <w:rFonts w:ascii="Arial" w:eastAsia="Arial" w:hAnsi="Arial" w:cs="Arial"/>
        </w:rPr>
        <w:t xml:space="preserve">Theft Reduction Expert Panel members from time to time if the RECCO Board consider them unwilling, unable, </w:t>
      </w:r>
      <w:proofErr w:type="gramStart"/>
      <w:r w:rsidRPr="717E12B8">
        <w:rPr>
          <w:rFonts w:ascii="Arial" w:eastAsia="Arial" w:hAnsi="Arial" w:cs="Arial"/>
        </w:rPr>
        <w:t>unfit</w:t>
      </w:r>
      <w:proofErr w:type="gramEnd"/>
      <w:r w:rsidRPr="717E12B8">
        <w:rPr>
          <w:rFonts w:ascii="Arial" w:eastAsia="Arial" w:hAnsi="Arial" w:cs="Arial"/>
        </w:rPr>
        <w:t xml:space="preserve"> or otherwise incapable for any reason to carry out their duties as a member in accordance with these Terms of Reference.</w:t>
      </w:r>
    </w:p>
    <w:p w14:paraId="0D00AC3A" w14:textId="77777777" w:rsidR="00F97155" w:rsidRPr="00F97155" w:rsidRDefault="00F97155" w:rsidP="717E12B8">
      <w:pPr>
        <w:pStyle w:val="ListParagraph"/>
        <w:rPr>
          <w:rFonts w:ascii="Arial" w:eastAsia="Arial" w:hAnsi="Arial" w:cs="Arial"/>
        </w:rPr>
      </w:pPr>
    </w:p>
    <w:p w14:paraId="5ECA2BD6" w14:textId="63021A7B" w:rsidR="00F97155" w:rsidRDefault="61840C7D" w:rsidP="717E12B8">
      <w:pPr>
        <w:rPr>
          <w:rFonts w:ascii="Arial" w:eastAsia="Arial" w:hAnsi="Arial" w:cs="Arial"/>
          <w:color w:val="5BB190"/>
        </w:rPr>
      </w:pPr>
      <w:r w:rsidRPr="717E12B8">
        <w:rPr>
          <w:rFonts w:ascii="Arial" w:eastAsia="Arial" w:hAnsi="Arial" w:cs="Arial"/>
          <w:color w:val="5BB190"/>
        </w:rPr>
        <w:t>CHAIR</w:t>
      </w:r>
    </w:p>
    <w:p w14:paraId="21F60561" w14:textId="1FD67DC9" w:rsidR="00287311" w:rsidRPr="00AF0409" w:rsidRDefault="5B770B0D"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Unless otherwise determined by RECCo, the Code Manager shall </w:t>
      </w:r>
      <w:proofErr w:type="gramStart"/>
      <w:r w:rsidRPr="717E12B8">
        <w:rPr>
          <w:rFonts w:ascii="Arial" w:eastAsia="Arial" w:hAnsi="Arial" w:cs="Arial"/>
        </w:rPr>
        <w:t>act as</w:t>
      </w:r>
      <w:proofErr w:type="gramEnd"/>
      <w:r w:rsidRPr="717E12B8">
        <w:rPr>
          <w:rFonts w:ascii="Arial" w:eastAsia="Arial" w:hAnsi="Arial" w:cs="Arial"/>
        </w:rPr>
        <w:t xml:space="preserve"> the Chair of the </w:t>
      </w:r>
      <w:r w:rsidR="00BC36E1">
        <w:rPr>
          <w:rFonts w:ascii="Arial" w:eastAsia="Arial" w:hAnsi="Arial" w:cs="Arial"/>
        </w:rPr>
        <w:t xml:space="preserve">Energy </w:t>
      </w:r>
      <w:r w:rsidRPr="717E12B8">
        <w:rPr>
          <w:rFonts w:ascii="Arial" w:eastAsia="Arial" w:hAnsi="Arial" w:cs="Arial"/>
        </w:rPr>
        <w:t>Theft Reduction Expert Panel</w:t>
      </w:r>
      <w:r w:rsidR="07592DFE" w:rsidRPr="717E12B8">
        <w:rPr>
          <w:rFonts w:ascii="Arial" w:eastAsia="Arial" w:hAnsi="Arial" w:cs="Arial"/>
        </w:rPr>
        <w:t>.</w:t>
      </w:r>
    </w:p>
    <w:p w14:paraId="48E83641" w14:textId="77777777" w:rsidR="00AF0409" w:rsidRPr="004F5494" w:rsidRDefault="00AF0409" w:rsidP="717E12B8">
      <w:pPr>
        <w:pStyle w:val="ListParagraph"/>
        <w:rPr>
          <w:rFonts w:ascii="Arial" w:eastAsia="Arial" w:hAnsi="Arial" w:cs="Arial"/>
          <w:color w:val="5BB190"/>
        </w:rPr>
      </w:pPr>
    </w:p>
    <w:p w14:paraId="37235C9F" w14:textId="52550A3D" w:rsidR="004F5494" w:rsidRPr="00677B9B" w:rsidRDefault="7E2E401A" w:rsidP="717E12B8">
      <w:pPr>
        <w:pStyle w:val="ListParagraph"/>
        <w:numPr>
          <w:ilvl w:val="1"/>
          <w:numId w:val="3"/>
        </w:numPr>
        <w:rPr>
          <w:rFonts w:ascii="Arial" w:eastAsia="Arial" w:hAnsi="Arial" w:cs="Arial"/>
          <w:color w:val="5BB190"/>
        </w:rPr>
      </w:pPr>
      <w:r w:rsidRPr="717E12B8">
        <w:rPr>
          <w:rFonts w:ascii="Arial" w:eastAsia="Arial" w:hAnsi="Arial" w:cs="Arial"/>
        </w:rPr>
        <w:t>The Chair is not a voting member and will not hold a casting vote.</w:t>
      </w:r>
    </w:p>
    <w:p w14:paraId="65AFBB4E" w14:textId="77777777" w:rsidR="00677B9B" w:rsidRPr="00677B9B" w:rsidRDefault="00677B9B" w:rsidP="717E12B8">
      <w:pPr>
        <w:pStyle w:val="ListParagraph"/>
        <w:rPr>
          <w:rFonts w:ascii="Arial" w:eastAsia="Arial" w:hAnsi="Arial" w:cs="Arial"/>
          <w:color w:val="5BB190"/>
        </w:rPr>
      </w:pPr>
    </w:p>
    <w:p w14:paraId="2BF7DF7F" w14:textId="0839C93F" w:rsidR="003F5079" w:rsidRDefault="18A83D3E" w:rsidP="717E12B8">
      <w:pPr>
        <w:rPr>
          <w:rFonts w:ascii="Arial" w:eastAsia="Arial" w:hAnsi="Arial" w:cs="Arial"/>
          <w:color w:val="5BB190"/>
        </w:rPr>
      </w:pPr>
      <w:r w:rsidRPr="717E12B8">
        <w:rPr>
          <w:rFonts w:ascii="Arial" w:eastAsia="Arial" w:hAnsi="Arial" w:cs="Arial"/>
          <w:color w:val="5BB190"/>
        </w:rPr>
        <w:t>SECRETARY</w:t>
      </w:r>
    </w:p>
    <w:p w14:paraId="4EDD1F1F" w14:textId="79228081" w:rsidR="00743387" w:rsidRPr="000A3264" w:rsidRDefault="4E864F53" w:rsidP="717E12B8">
      <w:pPr>
        <w:pStyle w:val="ListParagraph"/>
        <w:numPr>
          <w:ilvl w:val="1"/>
          <w:numId w:val="3"/>
        </w:numPr>
        <w:rPr>
          <w:rFonts w:ascii="Arial" w:eastAsia="Arial" w:hAnsi="Arial" w:cs="Arial"/>
          <w:color w:val="5BB190"/>
        </w:rPr>
      </w:pPr>
      <w:r w:rsidRPr="717E12B8">
        <w:rPr>
          <w:rFonts w:ascii="Arial" w:eastAsia="Arial" w:hAnsi="Arial" w:cs="Arial"/>
          <w:color w:val="000000" w:themeColor="text1"/>
        </w:rPr>
        <w:t>Unless otherwise determined by the</w:t>
      </w:r>
      <w:r w:rsidR="26430C1D" w:rsidRPr="717E12B8">
        <w:rPr>
          <w:rFonts w:ascii="Arial" w:eastAsia="Arial" w:hAnsi="Arial" w:cs="Arial"/>
          <w:color w:val="000000" w:themeColor="text1"/>
        </w:rPr>
        <w:t xml:space="preserve"> </w:t>
      </w:r>
      <w:r w:rsidRPr="717E12B8">
        <w:rPr>
          <w:rFonts w:ascii="Arial" w:eastAsia="Arial" w:hAnsi="Arial" w:cs="Arial"/>
          <w:color w:val="000000" w:themeColor="text1"/>
        </w:rPr>
        <w:t>RECC</w:t>
      </w:r>
      <w:r w:rsidR="26430C1D" w:rsidRPr="717E12B8">
        <w:rPr>
          <w:rFonts w:ascii="Arial" w:eastAsia="Arial" w:hAnsi="Arial" w:cs="Arial"/>
          <w:color w:val="000000" w:themeColor="text1"/>
        </w:rPr>
        <w:t>o</w:t>
      </w:r>
      <w:r w:rsidRPr="717E12B8">
        <w:rPr>
          <w:rFonts w:ascii="Arial" w:eastAsia="Arial" w:hAnsi="Arial" w:cs="Arial"/>
          <w:color w:val="000000" w:themeColor="text1"/>
        </w:rPr>
        <w:t xml:space="preserve"> Board, the Code Manager shall </w:t>
      </w:r>
      <w:proofErr w:type="gramStart"/>
      <w:r w:rsidRPr="717E12B8">
        <w:rPr>
          <w:rFonts w:ascii="Arial" w:eastAsia="Arial" w:hAnsi="Arial" w:cs="Arial"/>
          <w:color w:val="000000" w:themeColor="text1"/>
        </w:rPr>
        <w:t>act as</w:t>
      </w:r>
      <w:proofErr w:type="gramEnd"/>
      <w:r w:rsidRPr="717E12B8">
        <w:rPr>
          <w:rFonts w:ascii="Arial" w:eastAsia="Arial" w:hAnsi="Arial" w:cs="Arial"/>
          <w:color w:val="000000" w:themeColor="text1"/>
        </w:rPr>
        <w:t xml:space="preserve"> Secretary to the </w:t>
      </w:r>
      <w:r w:rsidR="0041651B">
        <w:rPr>
          <w:rFonts w:ascii="Arial" w:eastAsia="Arial" w:hAnsi="Arial" w:cs="Arial"/>
          <w:color w:val="000000" w:themeColor="text1"/>
        </w:rPr>
        <w:t xml:space="preserve">Energy </w:t>
      </w:r>
      <w:r w:rsidRPr="717E12B8">
        <w:rPr>
          <w:rFonts w:ascii="Arial" w:eastAsia="Arial" w:hAnsi="Arial" w:cs="Arial"/>
          <w:color w:val="000000" w:themeColor="text1"/>
        </w:rPr>
        <w:t>Theft Reduction Expert Panel; the role of Secretary and Chair shall not be performed by the same person</w:t>
      </w:r>
      <w:r w:rsidR="26430C1D" w:rsidRPr="717E12B8">
        <w:rPr>
          <w:rFonts w:ascii="Arial" w:eastAsia="Arial" w:hAnsi="Arial" w:cs="Arial"/>
          <w:color w:val="000000" w:themeColor="text1"/>
        </w:rPr>
        <w:t>.</w:t>
      </w:r>
    </w:p>
    <w:p w14:paraId="33DF8DB4" w14:textId="77777777" w:rsidR="000A3264" w:rsidRPr="000A3264" w:rsidRDefault="000A3264" w:rsidP="717E12B8">
      <w:pPr>
        <w:pStyle w:val="ListParagraph"/>
        <w:rPr>
          <w:rFonts w:ascii="Arial" w:eastAsia="Arial" w:hAnsi="Arial" w:cs="Arial"/>
          <w:color w:val="5BB190"/>
        </w:rPr>
      </w:pPr>
    </w:p>
    <w:p w14:paraId="63EF4BDE" w14:textId="710E26D5" w:rsidR="000A3264" w:rsidRDefault="171E360A" w:rsidP="717E12B8">
      <w:pPr>
        <w:rPr>
          <w:rFonts w:ascii="Arial" w:eastAsia="Arial" w:hAnsi="Arial" w:cs="Arial"/>
          <w:color w:val="5BB190"/>
        </w:rPr>
      </w:pPr>
      <w:r w:rsidRPr="717E12B8">
        <w:rPr>
          <w:rFonts w:ascii="Arial" w:eastAsia="Arial" w:hAnsi="Arial" w:cs="Arial"/>
          <w:color w:val="5BB190"/>
        </w:rPr>
        <w:t>ALTERNATES</w:t>
      </w:r>
    </w:p>
    <w:p w14:paraId="4B3EF389" w14:textId="28F7BAEE" w:rsidR="000A3264" w:rsidRPr="008804CF" w:rsidRDefault="4C81DB71" w:rsidP="717E12B8">
      <w:pPr>
        <w:pStyle w:val="ListParagraph"/>
        <w:numPr>
          <w:ilvl w:val="1"/>
          <w:numId w:val="3"/>
        </w:numPr>
        <w:rPr>
          <w:rFonts w:ascii="Arial" w:eastAsia="Arial" w:hAnsi="Arial" w:cs="Arial"/>
          <w:color w:val="5BB190"/>
        </w:rPr>
      </w:pPr>
      <w:r w:rsidRPr="717E12B8">
        <w:rPr>
          <w:rFonts w:ascii="Arial" w:eastAsia="Arial" w:hAnsi="Arial" w:cs="Arial"/>
          <w:color w:val="000000" w:themeColor="text1"/>
        </w:rPr>
        <w:t xml:space="preserve">Any Member nominated to </w:t>
      </w:r>
      <w:r w:rsidR="0012671A">
        <w:rPr>
          <w:rFonts w:ascii="Arial" w:eastAsia="Arial" w:hAnsi="Arial" w:cs="Arial"/>
          <w:color w:val="000000" w:themeColor="text1"/>
        </w:rPr>
        <w:t>the Energy Theft Reduction</w:t>
      </w:r>
      <w:r w:rsidRPr="717E12B8">
        <w:rPr>
          <w:rFonts w:ascii="Arial" w:eastAsia="Arial" w:hAnsi="Arial" w:cs="Arial"/>
          <w:color w:val="000000" w:themeColor="text1"/>
        </w:rPr>
        <w:t xml:space="preserve"> Expert Panel shall </w:t>
      </w:r>
      <w:proofErr w:type="gramStart"/>
      <w:r w:rsidRPr="717E12B8">
        <w:rPr>
          <w:rFonts w:ascii="Arial" w:eastAsia="Arial" w:hAnsi="Arial" w:cs="Arial"/>
          <w:color w:val="000000" w:themeColor="text1"/>
        </w:rPr>
        <w:t>be entitled</w:t>
      </w:r>
      <w:proofErr w:type="gramEnd"/>
      <w:r w:rsidRPr="717E12B8">
        <w:rPr>
          <w:rFonts w:ascii="Arial" w:eastAsia="Arial" w:hAnsi="Arial" w:cs="Arial"/>
          <w:color w:val="000000" w:themeColor="text1"/>
        </w:rPr>
        <w:t xml:space="preserve"> but not required to nominate an Alternate in the event they are unable to attend all or part of any meeting of </w:t>
      </w:r>
      <w:r w:rsidR="0012671A">
        <w:rPr>
          <w:rFonts w:ascii="Arial" w:eastAsia="Arial" w:hAnsi="Arial" w:cs="Arial"/>
          <w:color w:val="000000" w:themeColor="text1"/>
        </w:rPr>
        <w:t>the Energy Theft Reduction</w:t>
      </w:r>
      <w:r w:rsidRPr="717E12B8">
        <w:rPr>
          <w:rFonts w:ascii="Arial" w:eastAsia="Arial" w:hAnsi="Arial" w:cs="Arial"/>
          <w:color w:val="000000" w:themeColor="text1"/>
        </w:rPr>
        <w:t xml:space="preserve"> Expert Panel during the term of their </w:t>
      </w:r>
      <w:r w:rsidR="7683439E" w:rsidRPr="717E12B8">
        <w:rPr>
          <w:rFonts w:ascii="Arial" w:eastAsia="Arial" w:hAnsi="Arial" w:cs="Arial"/>
          <w:color w:val="000000" w:themeColor="text1"/>
        </w:rPr>
        <w:t>appointment</w:t>
      </w:r>
      <w:r w:rsidRPr="717E12B8">
        <w:rPr>
          <w:rFonts w:ascii="Arial" w:eastAsia="Arial" w:hAnsi="Arial" w:cs="Arial"/>
          <w:color w:val="000000" w:themeColor="text1"/>
        </w:rPr>
        <w:t>.</w:t>
      </w:r>
    </w:p>
    <w:p w14:paraId="076F4CAC" w14:textId="77777777" w:rsidR="008804CF" w:rsidRPr="001A5088" w:rsidRDefault="008804CF" w:rsidP="717E12B8">
      <w:pPr>
        <w:pStyle w:val="ListParagraph"/>
        <w:rPr>
          <w:rFonts w:ascii="Arial" w:eastAsia="Arial" w:hAnsi="Arial" w:cs="Arial"/>
          <w:color w:val="5BB190"/>
        </w:rPr>
      </w:pPr>
    </w:p>
    <w:p w14:paraId="199F3A84" w14:textId="007C891D" w:rsidR="001E6226" w:rsidRPr="001E6226" w:rsidRDefault="7683439E" w:rsidP="717E12B8">
      <w:pPr>
        <w:pStyle w:val="ListParagraph"/>
        <w:numPr>
          <w:ilvl w:val="1"/>
          <w:numId w:val="3"/>
        </w:numPr>
        <w:rPr>
          <w:rFonts w:ascii="Arial" w:eastAsia="Arial" w:hAnsi="Arial" w:cs="Arial"/>
          <w:color w:val="5BB190"/>
        </w:rPr>
      </w:pPr>
      <w:r w:rsidRPr="717E12B8">
        <w:rPr>
          <w:rFonts w:ascii="Arial" w:eastAsia="Arial" w:hAnsi="Arial" w:cs="Arial"/>
          <w:color w:val="000000" w:themeColor="text1"/>
        </w:rPr>
        <w:lastRenderedPageBreak/>
        <w:t xml:space="preserve">The </w:t>
      </w:r>
      <w:r w:rsidR="0041651B">
        <w:rPr>
          <w:rFonts w:ascii="Arial" w:eastAsia="Arial" w:hAnsi="Arial" w:cs="Arial"/>
          <w:color w:val="000000" w:themeColor="text1"/>
        </w:rPr>
        <w:t xml:space="preserve">Energy </w:t>
      </w:r>
      <w:r w:rsidRPr="717E12B8">
        <w:rPr>
          <w:rFonts w:ascii="Arial" w:eastAsia="Arial" w:hAnsi="Arial" w:cs="Arial"/>
          <w:color w:val="000000" w:themeColor="text1"/>
        </w:rPr>
        <w:t xml:space="preserve">Theft Reduction Expert Panel </w:t>
      </w:r>
      <w:r w:rsidR="6D5DD9F6" w:rsidRPr="717E12B8">
        <w:rPr>
          <w:rFonts w:ascii="Arial" w:eastAsia="Arial" w:hAnsi="Arial" w:cs="Arial"/>
          <w:color w:val="000000" w:themeColor="text1"/>
        </w:rPr>
        <w:t>member</w:t>
      </w:r>
      <w:r w:rsidRPr="717E12B8">
        <w:rPr>
          <w:rFonts w:ascii="Arial" w:eastAsia="Arial" w:hAnsi="Arial" w:cs="Arial"/>
          <w:color w:val="000000" w:themeColor="text1"/>
        </w:rPr>
        <w:t xml:space="preserve"> will </w:t>
      </w:r>
      <w:proofErr w:type="gramStart"/>
      <w:r w:rsidRPr="717E12B8">
        <w:rPr>
          <w:rFonts w:ascii="Arial" w:eastAsia="Arial" w:hAnsi="Arial" w:cs="Arial"/>
          <w:color w:val="000000" w:themeColor="text1"/>
        </w:rPr>
        <w:t>be expected</w:t>
      </w:r>
      <w:proofErr w:type="gramEnd"/>
      <w:r w:rsidRPr="717E12B8">
        <w:rPr>
          <w:rFonts w:ascii="Arial" w:eastAsia="Arial" w:hAnsi="Arial" w:cs="Arial"/>
          <w:color w:val="000000" w:themeColor="text1"/>
        </w:rPr>
        <w:t xml:space="preserve"> to nominate their Alternate to </w:t>
      </w:r>
      <w:r w:rsidR="0012671A">
        <w:rPr>
          <w:rFonts w:ascii="Arial" w:eastAsia="Arial" w:hAnsi="Arial" w:cs="Arial"/>
          <w:color w:val="000000" w:themeColor="text1"/>
        </w:rPr>
        <w:t>the Energy Theft Reduction</w:t>
      </w:r>
      <w:r w:rsidRPr="717E12B8">
        <w:rPr>
          <w:rFonts w:ascii="Arial" w:eastAsia="Arial" w:hAnsi="Arial" w:cs="Arial"/>
          <w:color w:val="000000" w:themeColor="text1"/>
        </w:rPr>
        <w:t xml:space="preserve"> Expert Panel Secretary upon, or as soon as reasonably practicable after, their own appointment.</w:t>
      </w:r>
    </w:p>
    <w:p w14:paraId="7405B289" w14:textId="77777777" w:rsidR="001E6226" w:rsidRPr="00CF1294" w:rsidRDefault="001E6226" w:rsidP="717E12B8">
      <w:pPr>
        <w:pStyle w:val="ListParagraph"/>
        <w:rPr>
          <w:rFonts w:ascii="Arial" w:eastAsia="Arial" w:hAnsi="Arial" w:cs="Arial"/>
          <w:color w:val="5BB190"/>
        </w:rPr>
      </w:pPr>
    </w:p>
    <w:p w14:paraId="6091692C" w14:textId="7E91EB18" w:rsidR="005E7F26" w:rsidRPr="005E7F26" w:rsidRDefault="7E2E401A" w:rsidP="717E12B8">
      <w:pPr>
        <w:pStyle w:val="ListParagraph"/>
        <w:numPr>
          <w:ilvl w:val="1"/>
          <w:numId w:val="3"/>
        </w:numPr>
        <w:rPr>
          <w:rFonts w:ascii="Arial" w:eastAsia="Arial" w:hAnsi="Arial" w:cs="Arial"/>
          <w:color w:val="5BB190"/>
        </w:rPr>
      </w:pPr>
      <w:r w:rsidRPr="717E12B8">
        <w:rPr>
          <w:rFonts w:ascii="Arial" w:eastAsia="Arial" w:hAnsi="Arial" w:cs="Arial"/>
          <w:color w:val="000000" w:themeColor="text1"/>
        </w:rPr>
        <w:t>The Alternates of REC Party members may be employed by the same organisation as the REC Party</w:t>
      </w:r>
      <w:r w:rsidR="00D4323E">
        <w:rPr>
          <w:rFonts w:ascii="Arial" w:eastAsia="Arial" w:hAnsi="Arial" w:cs="Arial"/>
          <w:color w:val="000000" w:themeColor="text1"/>
        </w:rPr>
        <w:t>.</w:t>
      </w:r>
    </w:p>
    <w:p w14:paraId="4AB36E0B" w14:textId="77777777" w:rsidR="005E7F26" w:rsidRPr="005E7F26" w:rsidRDefault="005E7F26" w:rsidP="717E12B8">
      <w:pPr>
        <w:pStyle w:val="ListParagraph"/>
        <w:rPr>
          <w:rFonts w:ascii="Arial" w:eastAsia="Arial" w:hAnsi="Arial" w:cs="Arial"/>
          <w:color w:val="5BB190"/>
        </w:rPr>
      </w:pPr>
    </w:p>
    <w:p w14:paraId="2833470C" w14:textId="7F698EFD" w:rsidR="007F273F" w:rsidRPr="001E6226" w:rsidRDefault="7A2306BB" w:rsidP="717E12B8">
      <w:pPr>
        <w:pStyle w:val="ListParagraph"/>
        <w:numPr>
          <w:ilvl w:val="1"/>
          <w:numId w:val="3"/>
        </w:numPr>
        <w:rPr>
          <w:rFonts w:ascii="Arial" w:eastAsia="Arial" w:hAnsi="Arial" w:cs="Arial"/>
          <w:color w:val="5BB190"/>
        </w:rPr>
      </w:pPr>
      <w:r w:rsidRPr="717E12B8">
        <w:rPr>
          <w:rFonts w:ascii="Arial" w:eastAsia="Arial" w:hAnsi="Arial" w:cs="Arial"/>
          <w:color w:val="000000" w:themeColor="text1"/>
        </w:rPr>
        <w:t xml:space="preserve">If a Theft Expert Panel member will be absent from all or part of a meeting </w:t>
      </w:r>
      <w:r w:rsidR="0012671A">
        <w:rPr>
          <w:rFonts w:ascii="Arial" w:eastAsia="Arial" w:hAnsi="Arial" w:cs="Arial"/>
          <w:color w:val="000000" w:themeColor="text1"/>
        </w:rPr>
        <w:t>the Energy Theft Reduction</w:t>
      </w:r>
      <w:r w:rsidRPr="717E12B8">
        <w:rPr>
          <w:rFonts w:ascii="Arial" w:eastAsia="Arial" w:hAnsi="Arial" w:cs="Arial"/>
          <w:color w:val="000000" w:themeColor="text1"/>
        </w:rPr>
        <w:t xml:space="preserve"> Expert Panel Secretary will invite their Alternate to attend in their stead.</w:t>
      </w:r>
    </w:p>
    <w:p w14:paraId="016E637C" w14:textId="77777777" w:rsidR="001E6226" w:rsidRPr="007F273F" w:rsidRDefault="001E6226" w:rsidP="717E12B8">
      <w:pPr>
        <w:pStyle w:val="ListParagraph"/>
        <w:rPr>
          <w:rFonts w:ascii="Arial" w:eastAsia="Arial" w:hAnsi="Arial" w:cs="Arial"/>
          <w:color w:val="5BB190"/>
        </w:rPr>
      </w:pPr>
    </w:p>
    <w:p w14:paraId="5C7D0743" w14:textId="1EE34FDD" w:rsidR="00340C31" w:rsidRPr="00340C31" w:rsidRDefault="7A2306BB" w:rsidP="717E12B8">
      <w:pPr>
        <w:pStyle w:val="ListParagraph"/>
        <w:numPr>
          <w:ilvl w:val="1"/>
          <w:numId w:val="3"/>
        </w:numPr>
        <w:rPr>
          <w:rFonts w:ascii="Arial" w:eastAsia="Arial" w:hAnsi="Arial" w:cs="Arial"/>
          <w:color w:val="5BB190"/>
        </w:rPr>
      </w:pPr>
      <w:r w:rsidRPr="717E12B8">
        <w:rPr>
          <w:rFonts w:ascii="Arial" w:eastAsia="Arial" w:hAnsi="Arial" w:cs="Arial"/>
          <w:color w:val="000000" w:themeColor="text1"/>
        </w:rPr>
        <w:t>All aspects of these Terms of Reference will apply to the Alternate as if they were a</w:t>
      </w:r>
      <w:r w:rsidR="005B35CF">
        <w:rPr>
          <w:rFonts w:ascii="Arial" w:eastAsia="Arial" w:hAnsi="Arial" w:cs="Arial"/>
          <w:color w:val="000000" w:themeColor="text1"/>
        </w:rPr>
        <w:t>n Energy</w:t>
      </w:r>
      <w:r w:rsidRPr="717E12B8">
        <w:rPr>
          <w:rFonts w:ascii="Arial" w:eastAsia="Arial" w:hAnsi="Arial" w:cs="Arial"/>
          <w:color w:val="000000" w:themeColor="text1"/>
        </w:rPr>
        <w:t xml:space="preserve"> Theft Reduction Expert Panel mem</w:t>
      </w:r>
      <w:r w:rsidR="119CCAA4" w:rsidRPr="717E12B8">
        <w:rPr>
          <w:rFonts w:ascii="Arial" w:eastAsia="Arial" w:hAnsi="Arial" w:cs="Arial"/>
          <w:color w:val="000000" w:themeColor="text1"/>
        </w:rPr>
        <w:t xml:space="preserve">ber until such time as the original </w:t>
      </w:r>
      <w:r w:rsidR="005B35CF">
        <w:rPr>
          <w:rFonts w:ascii="Arial" w:eastAsia="Arial" w:hAnsi="Arial" w:cs="Arial"/>
          <w:color w:val="000000" w:themeColor="text1"/>
        </w:rPr>
        <w:t xml:space="preserve">Energy </w:t>
      </w:r>
      <w:r w:rsidR="119CCAA4" w:rsidRPr="717E12B8">
        <w:rPr>
          <w:rFonts w:ascii="Arial" w:eastAsia="Arial" w:hAnsi="Arial" w:cs="Arial"/>
          <w:color w:val="000000" w:themeColor="text1"/>
        </w:rPr>
        <w:t>Theft Reduction Expert Panel member becomes available to resume their position</w:t>
      </w:r>
      <w:r w:rsidR="1FBED82E" w:rsidRPr="717E12B8">
        <w:rPr>
          <w:rFonts w:ascii="Arial" w:eastAsia="Arial" w:hAnsi="Arial" w:cs="Arial"/>
          <w:color w:val="000000" w:themeColor="text1"/>
        </w:rPr>
        <w:t>.</w:t>
      </w:r>
    </w:p>
    <w:p w14:paraId="67CD377B" w14:textId="77777777" w:rsidR="00340C31" w:rsidRPr="00186920" w:rsidRDefault="00340C31" w:rsidP="717E12B8">
      <w:pPr>
        <w:rPr>
          <w:rFonts w:ascii="Arial" w:eastAsia="Arial" w:hAnsi="Arial" w:cs="Arial"/>
          <w:color w:val="5BB190"/>
        </w:rPr>
      </w:pPr>
    </w:p>
    <w:p w14:paraId="33E8C203" w14:textId="386591D5" w:rsidR="00C803DF" w:rsidRDefault="1FBED82E" w:rsidP="717E12B8">
      <w:pPr>
        <w:rPr>
          <w:rFonts w:ascii="Arial" w:eastAsia="Arial" w:hAnsi="Arial" w:cs="Arial"/>
          <w:color w:val="5BB190"/>
        </w:rPr>
      </w:pPr>
      <w:r w:rsidRPr="717E12B8">
        <w:rPr>
          <w:rFonts w:ascii="Arial" w:eastAsia="Arial" w:hAnsi="Arial" w:cs="Arial"/>
          <w:color w:val="5BB190"/>
        </w:rPr>
        <w:t>INDEMNITY AND LIABILITY</w:t>
      </w:r>
    </w:p>
    <w:p w14:paraId="47FB1008" w14:textId="65BA03C1" w:rsidR="00DA5298" w:rsidRDefault="3E324075" w:rsidP="717E12B8">
      <w:pPr>
        <w:pStyle w:val="ListParagraph"/>
        <w:numPr>
          <w:ilvl w:val="1"/>
          <w:numId w:val="3"/>
        </w:numPr>
        <w:rPr>
          <w:rFonts w:ascii="Arial" w:eastAsia="Arial" w:hAnsi="Arial" w:cs="Arial"/>
        </w:rPr>
      </w:pPr>
      <w:r w:rsidRPr="717E12B8">
        <w:rPr>
          <w:rFonts w:ascii="Arial" w:eastAsia="Arial" w:hAnsi="Arial" w:cs="Arial"/>
        </w:rPr>
        <w:t xml:space="preserve">RECCo shall indemnify all </w:t>
      </w:r>
      <w:r w:rsidR="0012671A">
        <w:rPr>
          <w:rFonts w:ascii="Arial" w:eastAsia="Arial" w:hAnsi="Arial" w:cs="Arial"/>
        </w:rPr>
        <w:t xml:space="preserve">Energy </w:t>
      </w:r>
      <w:r w:rsidRPr="717E12B8">
        <w:rPr>
          <w:rFonts w:ascii="Arial" w:eastAsia="Arial" w:hAnsi="Arial" w:cs="Arial"/>
        </w:rPr>
        <w:t>Theft Reduction Expert Panel members in accordance with Clause 8 of the REC.</w:t>
      </w:r>
    </w:p>
    <w:p w14:paraId="601FDBA5" w14:textId="77777777" w:rsidR="00DA5298" w:rsidRPr="00DA5298" w:rsidRDefault="00DA5298" w:rsidP="717E12B8">
      <w:pPr>
        <w:pStyle w:val="ListParagraph"/>
        <w:rPr>
          <w:rFonts w:ascii="Arial" w:eastAsia="Arial" w:hAnsi="Arial" w:cs="Arial"/>
        </w:rPr>
      </w:pPr>
    </w:p>
    <w:p w14:paraId="3A47A107" w14:textId="09D192D8" w:rsidR="001D430A" w:rsidRDefault="220FE3B8" w:rsidP="717E12B8">
      <w:pPr>
        <w:rPr>
          <w:rFonts w:ascii="Arial" w:eastAsia="Arial" w:hAnsi="Arial" w:cs="Arial"/>
          <w:color w:val="5BB190"/>
        </w:rPr>
      </w:pPr>
      <w:r w:rsidRPr="717E12B8">
        <w:rPr>
          <w:rFonts w:ascii="Arial" w:eastAsia="Arial" w:hAnsi="Arial" w:cs="Arial"/>
          <w:color w:val="5BB190"/>
        </w:rPr>
        <w:t>EXPENSES</w:t>
      </w:r>
    </w:p>
    <w:p w14:paraId="70F8A5EF" w14:textId="7366A463" w:rsidR="00DA5298" w:rsidRPr="0025713A" w:rsidRDefault="220FE3B8"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The reasonable costs and expenses incurred by </w:t>
      </w:r>
      <w:r w:rsidR="00456548">
        <w:rPr>
          <w:rFonts w:ascii="Arial" w:eastAsia="Arial" w:hAnsi="Arial" w:cs="Arial"/>
        </w:rPr>
        <w:t xml:space="preserve">Energy </w:t>
      </w:r>
      <w:r w:rsidRPr="717E12B8">
        <w:rPr>
          <w:rFonts w:ascii="Arial" w:eastAsia="Arial" w:hAnsi="Arial" w:cs="Arial"/>
        </w:rPr>
        <w:t xml:space="preserve">Theft Reduction Expert Panel members and for which a claim </w:t>
      </w:r>
      <w:proofErr w:type="gramStart"/>
      <w:r w:rsidRPr="717E12B8">
        <w:rPr>
          <w:rFonts w:ascii="Arial" w:eastAsia="Arial" w:hAnsi="Arial" w:cs="Arial"/>
        </w:rPr>
        <w:t xml:space="preserve">is </w:t>
      </w:r>
      <w:r w:rsidR="7D775045" w:rsidRPr="717E12B8">
        <w:rPr>
          <w:rFonts w:ascii="Arial" w:eastAsia="Arial" w:hAnsi="Arial" w:cs="Arial"/>
        </w:rPr>
        <w:t>duly submitted</w:t>
      </w:r>
      <w:proofErr w:type="gramEnd"/>
      <w:r w:rsidR="7D775045" w:rsidRPr="717E12B8">
        <w:rPr>
          <w:rFonts w:ascii="Arial" w:eastAsia="Arial" w:hAnsi="Arial" w:cs="Arial"/>
        </w:rPr>
        <w:t xml:space="preserve"> to the Secretary, and all other amounts incurred on behalf of </w:t>
      </w:r>
      <w:r w:rsidR="0012671A">
        <w:rPr>
          <w:rFonts w:ascii="Arial" w:eastAsia="Arial" w:hAnsi="Arial" w:cs="Arial"/>
        </w:rPr>
        <w:t>the Energy Theft Reduction</w:t>
      </w:r>
      <w:r w:rsidR="7D775045" w:rsidRPr="717E12B8">
        <w:rPr>
          <w:rFonts w:ascii="Arial" w:eastAsia="Arial" w:hAnsi="Arial" w:cs="Arial"/>
        </w:rPr>
        <w:t xml:space="preserve"> Expert Panel in association with its functions and responsibilities, shall be paid by RECCo and considered to be RECCo operational costs.</w:t>
      </w:r>
    </w:p>
    <w:p w14:paraId="48FE84B9" w14:textId="77777777" w:rsidR="0025713A" w:rsidRPr="0025713A" w:rsidRDefault="0025713A" w:rsidP="717E12B8">
      <w:pPr>
        <w:pStyle w:val="ListParagraph"/>
        <w:rPr>
          <w:rFonts w:ascii="Arial" w:eastAsia="Arial" w:hAnsi="Arial" w:cs="Arial"/>
          <w:color w:val="5BB190"/>
        </w:rPr>
      </w:pPr>
    </w:p>
    <w:p w14:paraId="7E7586D1" w14:textId="54CE8719" w:rsidR="0025713A" w:rsidRPr="004C05C2" w:rsidRDefault="7D775045"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Any query or dispute over the validity of an expenses claim under 2.20 shall be determined by </w:t>
      </w:r>
      <w:r w:rsidR="0012671A">
        <w:rPr>
          <w:rFonts w:ascii="Arial" w:eastAsia="Arial" w:hAnsi="Arial" w:cs="Arial"/>
        </w:rPr>
        <w:t>the Energy Theft Reduction</w:t>
      </w:r>
      <w:r w:rsidRPr="717E12B8">
        <w:rPr>
          <w:rFonts w:ascii="Arial" w:eastAsia="Arial" w:hAnsi="Arial" w:cs="Arial"/>
        </w:rPr>
        <w:t xml:space="preserve"> Expert Panel Chair and shall be final and binding</w:t>
      </w:r>
      <w:r w:rsidR="4A01B704" w:rsidRPr="717E12B8">
        <w:rPr>
          <w:rFonts w:ascii="Arial" w:eastAsia="Arial" w:hAnsi="Arial" w:cs="Arial"/>
        </w:rPr>
        <w:t>.</w:t>
      </w:r>
    </w:p>
    <w:p w14:paraId="558C9AB0" w14:textId="77777777" w:rsidR="004C05C2" w:rsidRPr="004C05C2" w:rsidRDefault="004C05C2" w:rsidP="717E12B8">
      <w:pPr>
        <w:pStyle w:val="ListParagraph"/>
        <w:rPr>
          <w:rFonts w:ascii="Arial" w:eastAsia="Arial" w:hAnsi="Arial" w:cs="Arial"/>
          <w:color w:val="5BB190"/>
        </w:rPr>
      </w:pPr>
    </w:p>
    <w:p w14:paraId="49802EB4" w14:textId="43CC36E4" w:rsidR="004C05C2" w:rsidRPr="00E33C29" w:rsidRDefault="2C08A67F" w:rsidP="717E12B8">
      <w:pPr>
        <w:pStyle w:val="ListParagraph"/>
        <w:numPr>
          <w:ilvl w:val="0"/>
          <w:numId w:val="3"/>
        </w:numPr>
        <w:rPr>
          <w:rFonts w:ascii="Arial" w:eastAsia="Arial" w:hAnsi="Arial" w:cs="Arial"/>
          <w:color w:val="5BB190"/>
        </w:rPr>
      </w:pPr>
      <w:r w:rsidRPr="717E12B8">
        <w:rPr>
          <w:rFonts w:ascii="Arial" w:eastAsia="Arial" w:hAnsi="Arial" w:cs="Arial"/>
          <w:b/>
          <w:bCs/>
          <w:color w:val="5BB190"/>
        </w:rPr>
        <w:t>CONFLICTS OF INTEREST</w:t>
      </w:r>
    </w:p>
    <w:p w14:paraId="4CB241E7" w14:textId="77777777" w:rsidR="00E33C29" w:rsidRPr="00B34F92" w:rsidRDefault="00E33C29" w:rsidP="717E12B8">
      <w:pPr>
        <w:pStyle w:val="ListParagraph"/>
        <w:rPr>
          <w:rFonts w:ascii="Arial" w:eastAsia="Arial" w:hAnsi="Arial" w:cs="Arial"/>
          <w:color w:val="5BB190"/>
        </w:rPr>
      </w:pPr>
    </w:p>
    <w:p w14:paraId="402C7E9A" w14:textId="719CB709" w:rsidR="00B34F92" w:rsidRPr="00E33C29" w:rsidRDefault="7E2E401A"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Whilst it is not expected that any conflict of interest should prevent any </w:t>
      </w:r>
      <w:r w:rsidR="00456548">
        <w:rPr>
          <w:rFonts w:ascii="Arial" w:eastAsia="Arial" w:hAnsi="Arial" w:cs="Arial"/>
        </w:rPr>
        <w:t xml:space="preserve">Energy </w:t>
      </w:r>
      <w:r w:rsidRPr="717E12B8">
        <w:rPr>
          <w:rFonts w:ascii="Arial" w:eastAsia="Arial" w:hAnsi="Arial" w:cs="Arial"/>
        </w:rPr>
        <w:t xml:space="preserve">Theft Reduction Expert Panel member from fulfilling their role, it shall be each </w:t>
      </w:r>
      <w:r w:rsidR="00456548">
        <w:rPr>
          <w:rFonts w:ascii="Arial" w:eastAsia="Arial" w:hAnsi="Arial" w:cs="Arial"/>
        </w:rPr>
        <w:t xml:space="preserve">Energy </w:t>
      </w:r>
      <w:r w:rsidRPr="717E12B8">
        <w:rPr>
          <w:rFonts w:ascii="Arial" w:eastAsia="Arial" w:hAnsi="Arial" w:cs="Arial"/>
        </w:rPr>
        <w:t xml:space="preserve">Theft Reduction Expert Panel member’s responsibility to declare any financial interest that they and/or their employer may have in the outcome of any matter brought before </w:t>
      </w:r>
      <w:r w:rsidR="0012671A">
        <w:rPr>
          <w:rFonts w:ascii="Arial" w:eastAsia="Arial" w:hAnsi="Arial" w:cs="Arial"/>
        </w:rPr>
        <w:t>the Energy Theft Reduction</w:t>
      </w:r>
      <w:r w:rsidRPr="717E12B8">
        <w:rPr>
          <w:rFonts w:ascii="Arial" w:eastAsia="Arial" w:hAnsi="Arial" w:cs="Arial"/>
        </w:rPr>
        <w:t xml:space="preserve"> Expert Panel before any determination on that matter if made.</w:t>
      </w:r>
    </w:p>
    <w:p w14:paraId="5851C4A8" w14:textId="77777777" w:rsidR="00E33C29" w:rsidRPr="00FA7C36" w:rsidRDefault="00E33C29" w:rsidP="717E12B8">
      <w:pPr>
        <w:pStyle w:val="ListParagraph"/>
        <w:rPr>
          <w:rFonts w:ascii="Arial" w:eastAsia="Arial" w:hAnsi="Arial" w:cs="Arial"/>
          <w:color w:val="5BB190"/>
        </w:rPr>
      </w:pPr>
    </w:p>
    <w:p w14:paraId="31540B46" w14:textId="58FA914F" w:rsidR="00FA7C36" w:rsidRPr="00E33C29" w:rsidRDefault="0012671A" w:rsidP="717E12B8">
      <w:pPr>
        <w:pStyle w:val="ListParagraph"/>
        <w:numPr>
          <w:ilvl w:val="1"/>
          <w:numId w:val="3"/>
        </w:numPr>
        <w:rPr>
          <w:rFonts w:ascii="Arial" w:eastAsia="Arial" w:hAnsi="Arial" w:cs="Arial"/>
          <w:color w:val="5BB190"/>
        </w:rPr>
      </w:pPr>
      <w:r>
        <w:rPr>
          <w:rFonts w:ascii="Arial" w:eastAsia="Arial" w:hAnsi="Arial" w:cs="Arial"/>
        </w:rPr>
        <w:t>The Energy Theft Reduction</w:t>
      </w:r>
      <w:r w:rsidR="798ECCC8" w:rsidRPr="717E12B8">
        <w:rPr>
          <w:rFonts w:ascii="Arial" w:eastAsia="Arial" w:hAnsi="Arial" w:cs="Arial"/>
        </w:rPr>
        <w:t xml:space="preserve"> Expert Panel Secretary will record any declaration of interest in the minutes, but </w:t>
      </w:r>
      <w:r>
        <w:rPr>
          <w:rFonts w:ascii="Arial" w:eastAsia="Arial" w:hAnsi="Arial" w:cs="Arial"/>
        </w:rPr>
        <w:t>the Energy Theft Reduction</w:t>
      </w:r>
      <w:r w:rsidR="798ECCC8" w:rsidRPr="717E12B8">
        <w:rPr>
          <w:rFonts w:ascii="Arial" w:eastAsia="Arial" w:hAnsi="Arial" w:cs="Arial"/>
        </w:rPr>
        <w:t xml:space="preserve"> Panel member will otherwise be free to continue participation in </w:t>
      </w:r>
      <w:r>
        <w:rPr>
          <w:rFonts w:ascii="Arial" w:eastAsia="Arial" w:hAnsi="Arial" w:cs="Arial"/>
        </w:rPr>
        <w:t>the Energy Theft Reduction</w:t>
      </w:r>
      <w:r w:rsidR="798ECCC8" w:rsidRPr="717E12B8">
        <w:rPr>
          <w:rFonts w:ascii="Arial" w:eastAsia="Arial" w:hAnsi="Arial" w:cs="Arial"/>
        </w:rPr>
        <w:t xml:space="preserve"> Expert Panel business, including the casting of a vote on any matter in which they have declared an interest.</w:t>
      </w:r>
    </w:p>
    <w:p w14:paraId="2C836FF0" w14:textId="77777777" w:rsidR="00E33C29" w:rsidRPr="00E33C29" w:rsidRDefault="00E33C29" w:rsidP="717E12B8">
      <w:pPr>
        <w:pStyle w:val="ListParagraph"/>
        <w:rPr>
          <w:rFonts w:ascii="Arial" w:eastAsia="Arial" w:hAnsi="Arial" w:cs="Arial"/>
          <w:color w:val="5BB190"/>
        </w:rPr>
      </w:pPr>
    </w:p>
    <w:p w14:paraId="0F4D88BD" w14:textId="28133103" w:rsidR="00E33C29" w:rsidRPr="00096112" w:rsidRDefault="629B3A69" w:rsidP="717E12B8">
      <w:pPr>
        <w:pStyle w:val="ListParagraph"/>
        <w:numPr>
          <w:ilvl w:val="0"/>
          <w:numId w:val="3"/>
        </w:numPr>
        <w:rPr>
          <w:rFonts w:ascii="Arial" w:eastAsia="Arial" w:hAnsi="Arial" w:cs="Arial"/>
          <w:color w:val="5BB190"/>
        </w:rPr>
      </w:pPr>
      <w:commentRangeStart w:id="1"/>
      <w:r w:rsidRPr="717E12B8">
        <w:rPr>
          <w:rFonts w:ascii="Arial" w:eastAsia="Arial" w:hAnsi="Arial" w:cs="Arial"/>
          <w:b/>
          <w:bCs/>
          <w:color w:val="5BB190"/>
        </w:rPr>
        <w:t xml:space="preserve">POWERS and FUNCTIONS OF </w:t>
      </w:r>
      <w:r w:rsidR="0012671A">
        <w:rPr>
          <w:rFonts w:ascii="Arial" w:eastAsia="Arial" w:hAnsi="Arial" w:cs="Arial"/>
          <w:b/>
          <w:bCs/>
          <w:color w:val="5BB190"/>
        </w:rPr>
        <w:t>THE ENERGY THEFT REDUCTION</w:t>
      </w:r>
      <w:r w:rsidRPr="717E12B8">
        <w:rPr>
          <w:rFonts w:ascii="Arial" w:eastAsia="Arial" w:hAnsi="Arial" w:cs="Arial"/>
          <w:b/>
          <w:bCs/>
          <w:color w:val="5BB190"/>
        </w:rPr>
        <w:t xml:space="preserve"> EXPERT PANEL</w:t>
      </w:r>
      <w:commentRangeEnd w:id="1"/>
      <w:r w:rsidR="00107500">
        <w:rPr>
          <w:rStyle w:val="CommentReference"/>
        </w:rPr>
        <w:commentReference w:id="1"/>
      </w:r>
    </w:p>
    <w:p w14:paraId="30D62029" w14:textId="77777777" w:rsidR="00096112" w:rsidRPr="00096112" w:rsidRDefault="00096112" w:rsidP="717E12B8">
      <w:pPr>
        <w:pStyle w:val="ListParagraph"/>
        <w:rPr>
          <w:rFonts w:ascii="Arial" w:eastAsia="Arial" w:hAnsi="Arial" w:cs="Arial"/>
          <w:color w:val="5BB190"/>
        </w:rPr>
      </w:pPr>
    </w:p>
    <w:p w14:paraId="4BFBC7A0" w14:textId="1513849B" w:rsidR="00096112" w:rsidRPr="00AF2637" w:rsidRDefault="0012671A" w:rsidP="717E12B8">
      <w:pPr>
        <w:pStyle w:val="ListParagraph"/>
        <w:numPr>
          <w:ilvl w:val="1"/>
          <w:numId w:val="3"/>
        </w:numPr>
        <w:rPr>
          <w:rFonts w:ascii="Arial" w:eastAsia="Arial" w:hAnsi="Arial" w:cs="Arial"/>
          <w:color w:val="5BB190"/>
        </w:rPr>
      </w:pPr>
      <w:r w:rsidRPr="04932DDD">
        <w:rPr>
          <w:rFonts w:ascii="Arial" w:eastAsia="Arial" w:hAnsi="Arial" w:cs="Arial"/>
        </w:rPr>
        <w:t>The Energy Theft Reduction</w:t>
      </w:r>
      <w:r w:rsidR="629B3A69" w:rsidRPr="04932DDD">
        <w:rPr>
          <w:rFonts w:ascii="Arial" w:eastAsia="Arial" w:hAnsi="Arial" w:cs="Arial"/>
        </w:rPr>
        <w:t xml:space="preserve"> Expert Panel shall act in accordance with the REC, any subsidiary document of the REC or maintained by RECCo in accordance with the REC, and with these Terms of Reference.</w:t>
      </w:r>
    </w:p>
    <w:p w14:paraId="358A9EB9" w14:textId="77777777" w:rsidR="00AF2637" w:rsidRDefault="00AF2637" w:rsidP="00AF2637">
      <w:pPr>
        <w:pStyle w:val="ListParagraph"/>
        <w:rPr>
          <w:rFonts w:ascii="Arial" w:eastAsia="Arial" w:hAnsi="Arial" w:cs="Arial"/>
        </w:rPr>
      </w:pPr>
    </w:p>
    <w:p w14:paraId="0F20D3E1" w14:textId="77777777" w:rsidR="00096112" w:rsidRPr="00096112" w:rsidRDefault="00096112" w:rsidP="717E12B8">
      <w:pPr>
        <w:pStyle w:val="ListParagraph"/>
        <w:rPr>
          <w:rFonts w:ascii="Arial" w:eastAsia="Arial" w:hAnsi="Arial" w:cs="Arial"/>
          <w:color w:val="5BB190"/>
        </w:rPr>
      </w:pPr>
    </w:p>
    <w:p w14:paraId="38619849" w14:textId="4171138D" w:rsidR="00096112" w:rsidRPr="003E5972" w:rsidRDefault="2D6D143D" w:rsidP="717E12B8">
      <w:pPr>
        <w:pStyle w:val="ListParagraph"/>
        <w:numPr>
          <w:ilvl w:val="0"/>
          <w:numId w:val="3"/>
        </w:numPr>
        <w:rPr>
          <w:rFonts w:ascii="Arial" w:eastAsia="Arial" w:hAnsi="Arial" w:cs="Arial"/>
          <w:color w:val="5BB190"/>
        </w:rPr>
      </w:pPr>
      <w:r w:rsidRPr="717E12B8">
        <w:rPr>
          <w:rFonts w:ascii="Arial" w:eastAsia="Arial" w:hAnsi="Arial" w:cs="Arial"/>
          <w:b/>
          <w:bCs/>
          <w:color w:val="5BB190"/>
        </w:rPr>
        <w:t xml:space="preserve">PROCEEDINGS OF </w:t>
      </w:r>
      <w:r w:rsidR="0012671A">
        <w:rPr>
          <w:rFonts w:ascii="Arial" w:eastAsia="Arial" w:hAnsi="Arial" w:cs="Arial"/>
          <w:b/>
          <w:bCs/>
          <w:color w:val="5BB190"/>
        </w:rPr>
        <w:t>THE ENERGY THEFT REDUCTION</w:t>
      </w:r>
      <w:r w:rsidRPr="717E12B8">
        <w:rPr>
          <w:rFonts w:ascii="Arial" w:eastAsia="Arial" w:hAnsi="Arial" w:cs="Arial"/>
          <w:b/>
          <w:bCs/>
          <w:color w:val="5BB190"/>
        </w:rPr>
        <w:t xml:space="preserve"> EXPERT PANEL</w:t>
      </w:r>
    </w:p>
    <w:p w14:paraId="4CC853BB" w14:textId="62329D6E" w:rsidR="003E5972" w:rsidRDefault="2D6D143D" w:rsidP="717E12B8">
      <w:pPr>
        <w:rPr>
          <w:rFonts w:ascii="Arial" w:eastAsia="Arial" w:hAnsi="Arial" w:cs="Arial"/>
          <w:color w:val="5BB190"/>
        </w:rPr>
      </w:pPr>
      <w:r w:rsidRPr="717E12B8">
        <w:rPr>
          <w:rFonts w:ascii="Arial" w:eastAsia="Arial" w:hAnsi="Arial" w:cs="Arial"/>
          <w:color w:val="5BB190"/>
        </w:rPr>
        <w:t>MEETINGS</w:t>
      </w:r>
    </w:p>
    <w:p w14:paraId="6A512D8E" w14:textId="0B13B604" w:rsidR="003E5972" w:rsidRPr="0023500B" w:rsidRDefault="34C48462"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Meetings of </w:t>
      </w:r>
      <w:r w:rsidR="0012671A">
        <w:rPr>
          <w:rFonts w:ascii="Arial" w:eastAsia="Arial" w:hAnsi="Arial" w:cs="Arial"/>
        </w:rPr>
        <w:t>the Energy Theft Reduction</w:t>
      </w:r>
      <w:r w:rsidRPr="717E12B8">
        <w:rPr>
          <w:rFonts w:ascii="Arial" w:eastAsia="Arial" w:hAnsi="Arial" w:cs="Arial"/>
        </w:rPr>
        <w:t xml:space="preserve"> Expert Panel shall </w:t>
      </w:r>
      <w:proofErr w:type="gramStart"/>
      <w:r w:rsidRPr="717E12B8">
        <w:rPr>
          <w:rFonts w:ascii="Arial" w:eastAsia="Arial" w:hAnsi="Arial" w:cs="Arial"/>
        </w:rPr>
        <w:t>be held</w:t>
      </w:r>
      <w:proofErr w:type="gramEnd"/>
      <w:r w:rsidRPr="717E12B8">
        <w:rPr>
          <w:rFonts w:ascii="Arial" w:eastAsia="Arial" w:hAnsi="Arial" w:cs="Arial"/>
        </w:rPr>
        <w:t xml:space="preserve"> at least once a month, whether in person (by exception</w:t>
      </w:r>
      <w:r w:rsidR="5D94B6E9" w:rsidRPr="717E12B8">
        <w:rPr>
          <w:rFonts w:ascii="Arial" w:eastAsia="Arial" w:hAnsi="Arial" w:cs="Arial"/>
        </w:rPr>
        <w:t>)</w:t>
      </w:r>
      <w:r w:rsidRPr="717E12B8">
        <w:rPr>
          <w:rFonts w:ascii="Arial" w:eastAsia="Arial" w:hAnsi="Arial" w:cs="Arial"/>
        </w:rPr>
        <w:t xml:space="preserve"> or by video/teleconference.</w:t>
      </w:r>
    </w:p>
    <w:p w14:paraId="68C5FD28" w14:textId="77777777" w:rsidR="0023500B" w:rsidRPr="004C5D13" w:rsidRDefault="0023500B" w:rsidP="717E12B8">
      <w:pPr>
        <w:pStyle w:val="ListParagraph"/>
        <w:rPr>
          <w:rFonts w:ascii="Arial" w:eastAsia="Arial" w:hAnsi="Arial" w:cs="Arial"/>
          <w:color w:val="5BB190"/>
        </w:rPr>
      </w:pPr>
    </w:p>
    <w:p w14:paraId="1E597BA9" w14:textId="54924991" w:rsidR="004C5D13" w:rsidRPr="006346FC" w:rsidRDefault="3C5036E5"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Face to Face meeting will </w:t>
      </w:r>
      <w:proofErr w:type="gramStart"/>
      <w:r w:rsidRPr="717E12B8">
        <w:rPr>
          <w:rFonts w:ascii="Arial" w:eastAsia="Arial" w:hAnsi="Arial" w:cs="Arial"/>
        </w:rPr>
        <w:t>be held</w:t>
      </w:r>
      <w:proofErr w:type="gramEnd"/>
      <w:r w:rsidRPr="717E12B8">
        <w:rPr>
          <w:rFonts w:ascii="Arial" w:eastAsia="Arial" w:hAnsi="Arial" w:cs="Arial"/>
        </w:rPr>
        <w:t xml:space="preserve"> at such time and place as may be notified to members at the start of each reporting year. Other </w:t>
      </w:r>
      <w:r w:rsidR="00BC5D69">
        <w:rPr>
          <w:rFonts w:ascii="Arial" w:eastAsia="Arial" w:hAnsi="Arial" w:cs="Arial"/>
        </w:rPr>
        <w:t xml:space="preserve">Energy </w:t>
      </w:r>
      <w:r w:rsidRPr="717E12B8">
        <w:rPr>
          <w:rFonts w:ascii="Arial" w:eastAsia="Arial" w:hAnsi="Arial" w:cs="Arial"/>
        </w:rPr>
        <w:t xml:space="preserve">Theft Reduction Expert Panel meetings may </w:t>
      </w:r>
      <w:proofErr w:type="gramStart"/>
      <w:r w:rsidRPr="717E12B8">
        <w:rPr>
          <w:rFonts w:ascii="Arial" w:eastAsia="Arial" w:hAnsi="Arial" w:cs="Arial"/>
        </w:rPr>
        <w:t>be convened</w:t>
      </w:r>
      <w:proofErr w:type="gramEnd"/>
      <w:r w:rsidRPr="717E12B8">
        <w:rPr>
          <w:rFonts w:ascii="Arial" w:eastAsia="Arial" w:hAnsi="Arial" w:cs="Arial"/>
        </w:rPr>
        <w:t xml:space="preserve"> at such time and via such means as may be notified to </w:t>
      </w:r>
      <w:r w:rsidR="0012671A">
        <w:rPr>
          <w:rFonts w:ascii="Arial" w:eastAsia="Arial" w:hAnsi="Arial" w:cs="Arial"/>
        </w:rPr>
        <w:t>the Energy Theft Reduction</w:t>
      </w:r>
      <w:r w:rsidRPr="717E12B8">
        <w:rPr>
          <w:rFonts w:ascii="Arial" w:eastAsia="Arial" w:hAnsi="Arial" w:cs="Arial"/>
        </w:rPr>
        <w:t xml:space="preserve"> Expert Panel members by </w:t>
      </w:r>
      <w:r w:rsidR="0012671A">
        <w:rPr>
          <w:rFonts w:ascii="Arial" w:eastAsia="Arial" w:hAnsi="Arial" w:cs="Arial"/>
        </w:rPr>
        <w:t>the Energy Theft Reduction</w:t>
      </w:r>
      <w:r w:rsidRPr="717E12B8">
        <w:rPr>
          <w:rFonts w:ascii="Arial" w:eastAsia="Arial" w:hAnsi="Arial" w:cs="Arial"/>
        </w:rPr>
        <w:t xml:space="preserve"> Expert Panel Secretary.</w:t>
      </w:r>
    </w:p>
    <w:p w14:paraId="5B265396" w14:textId="77777777" w:rsidR="006346FC" w:rsidRPr="00416D0E" w:rsidRDefault="006346FC" w:rsidP="717E12B8">
      <w:pPr>
        <w:pStyle w:val="ListParagraph"/>
        <w:rPr>
          <w:rFonts w:ascii="Arial" w:eastAsia="Arial" w:hAnsi="Arial" w:cs="Arial"/>
          <w:color w:val="5BB190"/>
        </w:rPr>
      </w:pPr>
    </w:p>
    <w:p w14:paraId="31A448C0" w14:textId="479916F5" w:rsidR="00416D0E" w:rsidRPr="00131D53" w:rsidRDefault="3C5036E5"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If a matter arises requiring the immediate attention of </w:t>
      </w:r>
      <w:r w:rsidR="0012671A">
        <w:rPr>
          <w:rFonts w:ascii="Arial" w:eastAsia="Arial" w:hAnsi="Arial" w:cs="Arial"/>
        </w:rPr>
        <w:t>the Energy Theft Reduction</w:t>
      </w:r>
      <w:r w:rsidRPr="717E12B8">
        <w:rPr>
          <w:rFonts w:ascii="Arial" w:eastAsia="Arial" w:hAnsi="Arial" w:cs="Arial"/>
        </w:rPr>
        <w:t xml:space="preserve"> Expert Panel</w:t>
      </w:r>
      <w:r w:rsidR="184F7BB1" w:rsidRPr="717E12B8">
        <w:rPr>
          <w:rFonts w:ascii="Arial" w:eastAsia="Arial" w:hAnsi="Arial" w:cs="Arial"/>
        </w:rPr>
        <w:t xml:space="preserve"> which cannot </w:t>
      </w:r>
      <w:proofErr w:type="gramStart"/>
      <w:r w:rsidR="184F7BB1" w:rsidRPr="717E12B8">
        <w:rPr>
          <w:rFonts w:ascii="Arial" w:eastAsia="Arial" w:hAnsi="Arial" w:cs="Arial"/>
        </w:rPr>
        <w:t>reasonably await</w:t>
      </w:r>
      <w:proofErr w:type="gramEnd"/>
      <w:r w:rsidR="184F7BB1" w:rsidRPr="717E12B8">
        <w:rPr>
          <w:rFonts w:ascii="Arial" w:eastAsia="Arial" w:hAnsi="Arial" w:cs="Arial"/>
        </w:rPr>
        <w:t xml:space="preserve"> the next schedule meeting, an extraordinary </w:t>
      </w:r>
      <w:r w:rsidR="00BC5D69">
        <w:rPr>
          <w:rFonts w:ascii="Arial" w:eastAsia="Arial" w:hAnsi="Arial" w:cs="Arial"/>
        </w:rPr>
        <w:t xml:space="preserve">Energy </w:t>
      </w:r>
      <w:r w:rsidR="184F7BB1" w:rsidRPr="717E12B8">
        <w:rPr>
          <w:rFonts w:ascii="Arial" w:eastAsia="Arial" w:hAnsi="Arial" w:cs="Arial"/>
        </w:rPr>
        <w:t xml:space="preserve">Theft Reduction Expert Panel may be convened by the Chair. Such meeting would </w:t>
      </w:r>
      <w:proofErr w:type="gramStart"/>
      <w:r w:rsidR="184F7BB1" w:rsidRPr="717E12B8">
        <w:rPr>
          <w:rFonts w:ascii="Arial" w:eastAsia="Arial" w:hAnsi="Arial" w:cs="Arial"/>
        </w:rPr>
        <w:t>be held</w:t>
      </w:r>
      <w:proofErr w:type="gramEnd"/>
      <w:r w:rsidR="184F7BB1" w:rsidRPr="717E12B8">
        <w:rPr>
          <w:rFonts w:ascii="Arial" w:eastAsia="Arial" w:hAnsi="Arial" w:cs="Arial"/>
        </w:rPr>
        <w:t xml:space="preserve"> by video/teleconference</w:t>
      </w:r>
      <w:r w:rsidR="43564EF6" w:rsidRPr="717E12B8">
        <w:rPr>
          <w:rFonts w:ascii="Arial" w:eastAsia="Arial" w:hAnsi="Arial" w:cs="Arial"/>
        </w:rPr>
        <w:t xml:space="preserve"> at not less than five (5) working days’ notice.</w:t>
      </w:r>
    </w:p>
    <w:p w14:paraId="0FDF2E32" w14:textId="77777777" w:rsidR="007B105A" w:rsidRPr="007B105A" w:rsidRDefault="007B105A" w:rsidP="717E12B8">
      <w:pPr>
        <w:pStyle w:val="ListParagraph"/>
        <w:rPr>
          <w:rFonts w:ascii="Arial" w:eastAsia="Arial" w:hAnsi="Arial" w:cs="Arial"/>
          <w:color w:val="5BB190"/>
        </w:rPr>
      </w:pPr>
    </w:p>
    <w:p w14:paraId="41D7D3A5" w14:textId="79508097" w:rsidR="007B105A" w:rsidRDefault="2C31F78A" w:rsidP="717E12B8">
      <w:pPr>
        <w:rPr>
          <w:rFonts w:ascii="Arial" w:eastAsia="Arial" w:hAnsi="Arial" w:cs="Arial"/>
          <w:color w:val="5BB190"/>
        </w:rPr>
      </w:pPr>
      <w:r w:rsidRPr="717E12B8">
        <w:rPr>
          <w:rFonts w:ascii="Arial" w:eastAsia="Arial" w:hAnsi="Arial" w:cs="Arial"/>
          <w:color w:val="5BB190"/>
        </w:rPr>
        <w:t xml:space="preserve">ATTENDANCE BY </w:t>
      </w:r>
      <w:r w:rsidR="0A8B80CA" w:rsidRPr="717E12B8">
        <w:rPr>
          <w:rFonts w:ascii="Arial" w:eastAsia="Arial" w:hAnsi="Arial" w:cs="Arial"/>
          <w:color w:val="5BB190"/>
        </w:rPr>
        <w:t>NON-THEFT</w:t>
      </w:r>
      <w:r w:rsidRPr="717E12B8">
        <w:rPr>
          <w:rFonts w:ascii="Arial" w:eastAsia="Arial" w:hAnsi="Arial" w:cs="Arial"/>
          <w:color w:val="5BB190"/>
        </w:rPr>
        <w:t xml:space="preserve"> REDUCTION EXPERT PANEL MEMBERS</w:t>
      </w:r>
    </w:p>
    <w:p w14:paraId="6BDAF963" w14:textId="4261A893" w:rsidR="00F21EBF" w:rsidRPr="00C016FB" w:rsidRDefault="3295A06C"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In addition to </w:t>
      </w:r>
      <w:r w:rsidR="0012671A">
        <w:rPr>
          <w:rFonts w:ascii="Arial" w:eastAsia="Arial" w:hAnsi="Arial" w:cs="Arial"/>
        </w:rPr>
        <w:t>the Energy Theft Reduction</w:t>
      </w:r>
      <w:r w:rsidRPr="717E12B8">
        <w:rPr>
          <w:rFonts w:ascii="Arial" w:eastAsia="Arial" w:hAnsi="Arial" w:cs="Arial"/>
        </w:rPr>
        <w:t xml:space="preserve"> Expert Panel members, the following will </w:t>
      </w:r>
      <w:proofErr w:type="gramStart"/>
      <w:r w:rsidRPr="717E12B8">
        <w:rPr>
          <w:rFonts w:ascii="Arial" w:eastAsia="Arial" w:hAnsi="Arial" w:cs="Arial"/>
        </w:rPr>
        <w:t>be entitled</w:t>
      </w:r>
      <w:proofErr w:type="gramEnd"/>
      <w:r w:rsidRPr="717E12B8">
        <w:rPr>
          <w:rFonts w:ascii="Arial" w:eastAsia="Arial" w:hAnsi="Arial" w:cs="Arial"/>
        </w:rPr>
        <w:t xml:space="preserve"> to attend any meeting of </w:t>
      </w:r>
      <w:r w:rsidR="0012671A">
        <w:rPr>
          <w:rFonts w:ascii="Arial" w:eastAsia="Arial" w:hAnsi="Arial" w:cs="Arial"/>
        </w:rPr>
        <w:t>the Energy Theft Reduction</w:t>
      </w:r>
      <w:r w:rsidRPr="717E12B8">
        <w:rPr>
          <w:rFonts w:ascii="Arial" w:eastAsia="Arial" w:hAnsi="Arial" w:cs="Arial"/>
        </w:rPr>
        <w:t xml:space="preserve"> Expert Panel and fully participate in any discussion, but no</w:t>
      </w:r>
      <w:r w:rsidR="40DE91A8" w:rsidRPr="717E12B8">
        <w:rPr>
          <w:rFonts w:ascii="Arial" w:eastAsia="Arial" w:hAnsi="Arial" w:cs="Arial"/>
        </w:rPr>
        <w:t>t</w:t>
      </w:r>
      <w:r w:rsidRPr="717E12B8">
        <w:rPr>
          <w:rFonts w:ascii="Arial" w:eastAsia="Arial" w:hAnsi="Arial" w:cs="Arial"/>
        </w:rPr>
        <w:t xml:space="preserve"> vote:</w:t>
      </w:r>
    </w:p>
    <w:p w14:paraId="0B98B972" w14:textId="77777777" w:rsidR="00C016FB" w:rsidRDefault="00C016FB" w:rsidP="717E12B8">
      <w:pPr>
        <w:pStyle w:val="ListParagraph"/>
        <w:rPr>
          <w:rFonts w:ascii="Arial" w:eastAsia="Arial" w:hAnsi="Arial" w:cs="Arial"/>
        </w:rPr>
      </w:pPr>
    </w:p>
    <w:p w14:paraId="4B3DC176" w14:textId="4D7B1140" w:rsidR="002001FF" w:rsidRPr="00DA13EA" w:rsidRDefault="5F2D3789" w:rsidP="00DA13EA">
      <w:pPr>
        <w:pStyle w:val="ListParagraph"/>
        <w:numPr>
          <w:ilvl w:val="0"/>
          <w:numId w:val="23"/>
        </w:numPr>
        <w:spacing w:before="240"/>
        <w:rPr>
          <w:rFonts w:ascii="Arial" w:eastAsia="Arial" w:hAnsi="Arial" w:cs="Arial"/>
          <w:color w:val="5BB190"/>
        </w:rPr>
      </w:pPr>
      <w:r w:rsidRPr="717E12B8">
        <w:rPr>
          <w:rFonts w:ascii="Arial" w:eastAsia="Arial" w:hAnsi="Arial" w:cs="Arial"/>
        </w:rPr>
        <w:t xml:space="preserve">RECCo Chair or other Director of REC Board </w:t>
      </w:r>
      <w:r w:rsidR="075DD503" w:rsidRPr="717E12B8">
        <w:rPr>
          <w:rFonts w:ascii="Arial" w:eastAsia="Arial" w:hAnsi="Arial" w:cs="Arial"/>
        </w:rPr>
        <w:t xml:space="preserve">with </w:t>
      </w:r>
      <w:r w:rsidRPr="717E12B8">
        <w:rPr>
          <w:rFonts w:ascii="Arial" w:eastAsia="Arial" w:hAnsi="Arial" w:cs="Arial"/>
        </w:rPr>
        <w:t>re</w:t>
      </w:r>
      <w:r w:rsidR="42E64845" w:rsidRPr="717E12B8">
        <w:rPr>
          <w:rFonts w:ascii="Arial" w:eastAsia="Arial" w:hAnsi="Arial" w:cs="Arial"/>
        </w:rPr>
        <w:t xml:space="preserve">sponsibility for </w:t>
      </w:r>
      <w:r w:rsidR="0012671A">
        <w:rPr>
          <w:rFonts w:ascii="Arial" w:eastAsia="Arial" w:hAnsi="Arial" w:cs="Arial"/>
        </w:rPr>
        <w:t>the Energy Theft Reduction</w:t>
      </w:r>
      <w:r w:rsidR="42E64845" w:rsidRPr="717E12B8">
        <w:rPr>
          <w:rFonts w:ascii="Arial" w:eastAsia="Arial" w:hAnsi="Arial" w:cs="Arial"/>
        </w:rPr>
        <w:t xml:space="preserve"> Expert Panel;</w:t>
      </w:r>
    </w:p>
    <w:p w14:paraId="1DD11B1F" w14:textId="77777777" w:rsidR="00DA13EA" w:rsidRPr="00DA13EA" w:rsidRDefault="00DA13EA" w:rsidP="00DA13EA">
      <w:pPr>
        <w:pStyle w:val="ListParagraph"/>
        <w:spacing w:before="240"/>
        <w:ind w:left="1440"/>
        <w:rPr>
          <w:rFonts w:ascii="Arial" w:eastAsia="Arial" w:hAnsi="Arial" w:cs="Arial"/>
          <w:color w:val="5BB190"/>
        </w:rPr>
      </w:pPr>
    </w:p>
    <w:p w14:paraId="487E1296" w14:textId="7FE9B460" w:rsidR="00DA13EA" w:rsidRPr="00DA13EA" w:rsidRDefault="42E64845" w:rsidP="00DA13EA">
      <w:pPr>
        <w:pStyle w:val="ListParagraph"/>
        <w:numPr>
          <w:ilvl w:val="0"/>
          <w:numId w:val="23"/>
        </w:numPr>
        <w:rPr>
          <w:rFonts w:ascii="Arial" w:eastAsia="Arial" w:hAnsi="Arial" w:cs="Arial"/>
          <w:color w:val="5BB190"/>
        </w:rPr>
      </w:pPr>
      <w:r w:rsidRPr="717E12B8">
        <w:rPr>
          <w:rFonts w:ascii="Arial" w:eastAsia="Arial" w:hAnsi="Arial" w:cs="Arial"/>
        </w:rPr>
        <w:t>Any member of the RECCo executive;</w:t>
      </w:r>
    </w:p>
    <w:p w14:paraId="75974D51" w14:textId="77777777" w:rsidR="00DA13EA" w:rsidRPr="00DA13EA" w:rsidRDefault="00DA13EA" w:rsidP="00DA13EA">
      <w:pPr>
        <w:pStyle w:val="ListParagraph"/>
        <w:ind w:left="1440"/>
        <w:rPr>
          <w:rFonts w:ascii="Arial" w:eastAsia="Arial" w:hAnsi="Arial" w:cs="Arial"/>
          <w:color w:val="5BB190"/>
        </w:rPr>
      </w:pPr>
    </w:p>
    <w:p w14:paraId="4B6A2151" w14:textId="6C82AF42" w:rsidR="00DA13EA" w:rsidRDefault="42E64845" w:rsidP="00DA13EA">
      <w:pPr>
        <w:pStyle w:val="ListParagraph"/>
        <w:numPr>
          <w:ilvl w:val="0"/>
          <w:numId w:val="23"/>
        </w:numPr>
        <w:rPr>
          <w:rFonts w:ascii="Arial" w:eastAsia="Arial" w:hAnsi="Arial" w:cs="Arial"/>
        </w:rPr>
      </w:pPr>
      <w:r w:rsidRPr="717E12B8">
        <w:rPr>
          <w:rFonts w:ascii="Arial" w:eastAsia="Arial" w:hAnsi="Arial" w:cs="Arial"/>
        </w:rPr>
        <w:t>A representative of the Authority;</w:t>
      </w:r>
    </w:p>
    <w:p w14:paraId="74A022E3" w14:textId="77777777" w:rsidR="00DA13EA" w:rsidRPr="00DA13EA" w:rsidRDefault="00DA13EA" w:rsidP="00DA13EA">
      <w:pPr>
        <w:pStyle w:val="ListParagraph"/>
        <w:rPr>
          <w:rFonts w:ascii="Arial" w:eastAsia="Arial" w:hAnsi="Arial" w:cs="Arial"/>
        </w:rPr>
      </w:pPr>
    </w:p>
    <w:p w14:paraId="7B7A466B" w14:textId="654519BD" w:rsidR="002001FF" w:rsidRDefault="42E64845" w:rsidP="00DA13EA">
      <w:pPr>
        <w:pStyle w:val="ListParagraph"/>
        <w:numPr>
          <w:ilvl w:val="0"/>
          <w:numId w:val="23"/>
        </w:numPr>
        <w:rPr>
          <w:rFonts w:ascii="Arial" w:eastAsia="Arial" w:hAnsi="Arial" w:cs="Arial"/>
        </w:rPr>
      </w:pPr>
      <w:r w:rsidRPr="717E12B8">
        <w:rPr>
          <w:rFonts w:ascii="Arial" w:eastAsia="Arial" w:hAnsi="Arial" w:cs="Arial"/>
        </w:rPr>
        <w:t xml:space="preserve">Such other external experts, including legal advisors to RECCo, as may </w:t>
      </w:r>
      <w:proofErr w:type="gramStart"/>
      <w:r w:rsidRPr="717E12B8">
        <w:rPr>
          <w:rFonts w:ascii="Arial" w:eastAsia="Arial" w:hAnsi="Arial" w:cs="Arial"/>
        </w:rPr>
        <w:t>be considered</w:t>
      </w:r>
      <w:proofErr w:type="gramEnd"/>
      <w:r w:rsidRPr="717E12B8">
        <w:rPr>
          <w:rFonts w:ascii="Arial" w:eastAsia="Arial" w:hAnsi="Arial" w:cs="Arial"/>
        </w:rPr>
        <w:t xml:space="preserve"> necessary; and</w:t>
      </w:r>
    </w:p>
    <w:p w14:paraId="63648380" w14:textId="77777777" w:rsidR="00DA13EA" w:rsidRPr="00DA13EA" w:rsidRDefault="00DA13EA" w:rsidP="00DA13EA">
      <w:pPr>
        <w:pStyle w:val="ListParagraph"/>
        <w:rPr>
          <w:rFonts w:ascii="Arial" w:eastAsia="Arial" w:hAnsi="Arial" w:cs="Arial"/>
        </w:rPr>
      </w:pPr>
    </w:p>
    <w:p w14:paraId="7022CE36" w14:textId="00A7933B" w:rsidR="001B2B09" w:rsidRPr="009B107D" w:rsidRDefault="42E64845" w:rsidP="00DA13EA">
      <w:pPr>
        <w:pStyle w:val="ListParagraph"/>
        <w:numPr>
          <w:ilvl w:val="0"/>
          <w:numId w:val="23"/>
        </w:numPr>
        <w:rPr>
          <w:rFonts w:ascii="Arial" w:eastAsia="Arial" w:hAnsi="Arial" w:cs="Arial"/>
          <w:color w:val="5BB190"/>
        </w:rPr>
      </w:pPr>
      <w:r w:rsidRPr="717E12B8">
        <w:rPr>
          <w:rFonts w:ascii="Arial" w:eastAsia="Arial" w:hAnsi="Arial" w:cs="Arial"/>
        </w:rPr>
        <w:t>Any other interested person, upon invitation and/or agreement of the cha</w:t>
      </w:r>
      <w:r w:rsidR="5AF37913" w:rsidRPr="717E12B8">
        <w:rPr>
          <w:rFonts w:ascii="Arial" w:eastAsia="Arial" w:hAnsi="Arial" w:cs="Arial"/>
        </w:rPr>
        <w:t>ir</w:t>
      </w:r>
      <w:r w:rsidR="0DD68631" w:rsidRPr="717E12B8">
        <w:rPr>
          <w:rFonts w:ascii="Arial" w:eastAsia="Arial" w:hAnsi="Arial" w:cs="Arial"/>
        </w:rPr>
        <w:t>.</w:t>
      </w:r>
    </w:p>
    <w:p w14:paraId="2DD32A98" w14:textId="77777777" w:rsidR="001E6226" w:rsidRPr="000A3264" w:rsidRDefault="001E6226" w:rsidP="717E12B8">
      <w:pPr>
        <w:pStyle w:val="ListParagraph"/>
        <w:rPr>
          <w:rFonts w:ascii="Arial" w:eastAsia="Arial" w:hAnsi="Arial" w:cs="Arial"/>
          <w:color w:val="5BB190"/>
        </w:rPr>
      </w:pPr>
    </w:p>
    <w:p w14:paraId="74E8734F" w14:textId="01BD4A9E" w:rsidR="000A3264" w:rsidRDefault="3561CBD8" w:rsidP="717E12B8">
      <w:pPr>
        <w:rPr>
          <w:rFonts w:ascii="Arial" w:eastAsia="Arial" w:hAnsi="Arial" w:cs="Arial"/>
          <w:color w:val="5BB190"/>
        </w:rPr>
      </w:pPr>
      <w:r w:rsidRPr="717E12B8">
        <w:rPr>
          <w:rFonts w:ascii="Arial" w:eastAsia="Arial" w:hAnsi="Arial" w:cs="Arial"/>
          <w:color w:val="5BB190"/>
        </w:rPr>
        <w:t>QUOROM</w:t>
      </w:r>
    </w:p>
    <w:p w14:paraId="320E6FBB" w14:textId="74785664" w:rsidR="00021870" w:rsidRPr="00886FA0" w:rsidRDefault="0DD68631" w:rsidP="04932DDD">
      <w:pPr>
        <w:pStyle w:val="ListParagraph"/>
        <w:numPr>
          <w:ilvl w:val="1"/>
          <w:numId w:val="3"/>
        </w:numPr>
        <w:rPr>
          <w:rFonts w:ascii="Arial" w:eastAsia="Arial" w:hAnsi="Arial" w:cs="Arial"/>
        </w:rPr>
      </w:pPr>
      <w:r w:rsidRPr="04932DDD">
        <w:rPr>
          <w:rFonts w:ascii="Arial" w:eastAsia="Arial" w:hAnsi="Arial" w:cs="Arial"/>
        </w:rPr>
        <w:t xml:space="preserve">Any </w:t>
      </w:r>
      <w:r w:rsidR="00DC2E40" w:rsidRPr="04932DDD">
        <w:rPr>
          <w:rFonts w:ascii="Arial" w:eastAsia="Arial" w:hAnsi="Arial" w:cs="Arial"/>
        </w:rPr>
        <w:t xml:space="preserve">Energy </w:t>
      </w:r>
      <w:r w:rsidR="2CBF881B" w:rsidRPr="04932DDD">
        <w:rPr>
          <w:rFonts w:ascii="Arial" w:eastAsia="Arial" w:hAnsi="Arial" w:cs="Arial"/>
        </w:rPr>
        <w:t xml:space="preserve">Theft Reduction Expert Panel </w:t>
      </w:r>
      <w:r w:rsidRPr="04932DDD">
        <w:rPr>
          <w:rFonts w:ascii="Arial" w:eastAsia="Arial" w:hAnsi="Arial" w:cs="Arial"/>
        </w:rPr>
        <w:t xml:space="preserve">meeting should </w:t>
      </w:r>
      <w:proofErr w:type="gramStart"/>
      <w:r w:rsidRPr="04932DDD">
        <w:rPr>
          <w:rFonts w:ascii="Arial" w:eastAsia="Arial" w:hAnsi="Arial" w:cs="Arial"/>
        </w:rPr>
        <w:t>be considered</w:t>
      </w:r>
      <w:proofErr w:type="gramEnd"/>
      <w:r w:rsidRPr="04932DDD">
        <w:rPr>
          <w:rFonts w:ascii="Arial" w:eastAsia="Arial" w:hAnsi="Arial" w:cs="Arial"/>
        </w:rPr>
        <w:t xml:space="preserve"> quorate at which at least on</w:t>
      </w:r>
      <w:r w:rsidR="350CEA89" w:rsidRPr="04932DDD">
        <w:rPr>
          <w:rFonts w:ascii="Arial" w:eastAsia="Arial" w:hAnsi="Arial" w:cs="Arial"/>
        </w:rPr>
        <w:t>e</w:t>
      </w:r>
      <w:r w:rsidRPr="04932DDD">
        <w:rPr>
          <w:rFonts w:ascii="Arial" w:eastAsia="Arial" w:hAnsi="Arial" w:cs="Arial"/>
        </w:rPr>
        <w:t xml:space="preserve"> of each Party category mention</w:t>
      </w:r>
      <w:r w:rsidR="036889F8" w:rsidRPr="04932DDD">
        <w:rPr>
          <w:rFonts w:ascii="Arial" w:eastAsia="Arial" w:hAnsi="Arial" w:cs="Arial"/>
        </w:rPr>
        <w:t>ed</w:t>
      </w:r>
      <w:r w:rsidRPr="04932DDD">
        <w:rPr>
          <w:rFonts w:ascii="Arial" w:eastAsia="Arial" w:hAnsi="Arial" w:cs="Arial"/>
        </w:rPr>
        <w:t xml:space="preserve"> in 2.3 and those members in 2.4 are present.</w:t>
      </w:r>
    </w:p>
    <w:p w14:paraId="16CC2781" w14:textId="77777777" w:rsidR="00886FA0" w:rsidRPr="0090253B" w:rsidRDefault="00886FA0" w:rsidP="717E12B8">
      <w:pPr>
        <w:pStyle w:val="ListParagraph"/>
        <w:rPr>
          <w:rFonts w:ascii="Arial" w:eastAsia="Arial" w:hAnsi="Arial" w:cs="Arial"/>
          <w:color w:val="5BB190"/>
        </w:rPr>
      </w:pPr>
    </w:p>
    <w:p w14:paraId="43BFCE8C" w14:textId="26B6E8B5" w:rsidR="002001FF" w:rsidRPr="002001FF" w:rsidRDefault="0DD68631"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Notwithstanding that a quorum is present, the Chair may exercise discretion to defer one or more agenda items </w:t>
      </w:r>
      <w:r w:rsidR="2CBF881B" w:rsidRPr="717E12B8">
        <w:rPr>
          <w:rFonts w:ascii="Arial" w:eastAsia="Arial" w:hAnsi="Arial" w:cs="Arial"/>
        </w:rPr>
        <w:t>to</w:t>
      </w:r>
      <w:r w:rsidRPr="717E12B8">
        <w:rPr>
          <w:rFonts w:ascii="Arial" w:eastAsia="Arial" w:hAnsi="Arial" w:cs="Arial"/>
        </w:rPr>
        <w:t xml:space="preserve"> a later meeting at which more </w:t>
      </w:r>
      <w:r w:rsidR="00DC2E40">
        <w:rPr>
          <w:rFonts w:ascii="Arial" w:eastAsia="Arial" w:hAnsi="Arial" w:cs="Arial"/>
        </w:rPr>
        <w:t xml:space="preserve">Energy </w:t>
      </w:r>
      <w:r w:rsidRPr="717E12B8">
        <w:rPr>
          <w:rFonts w:ascii="Arial" w:eastAsia="Arial" w:hAnsi="Arial" w:cs="Arial"/>
        </w:rPr>
        <w:t xml:space="preserve">Theft Reduction Expert Panel members </w:t>
      </w:r>
      <w:proofErr w:type="gramStart"/>
      <w:r w:rsidRPr="717E12B8">
        <w:rPr>
          <w:rFonts w:ascii="Arial" w:eastAsia="Arial" w:hAnsi="Arial" w:cs="Arial"/>
        </w:rPr>
        <w:t>are expected</w:t>
      </w:r>
      <w:proofErr w:type="gramEnd"/>
      <w:r w:rsidRPr="717E12B8">
        <w:rPr>
          <w:rFonts w:ascii="Arial" w:eastAsia="Arial" w:hAnsi="Arial" w:cs="Arial"/>
        </w:rPr>
        <w:t xml:space="preserve"> to attend</w:t>
      </w:r>
      <w:r w:rsidR="7DE25423" w:rsidRPr="717E12B8">
        <w:rPr>
          <w:rFonts w:ascii="Arial" w:eastAsia="Arial" w:hAnsi="Arial" w:cs="Arial"/>
        </w:rPr>
        <w:t>.</w:t>
      </w:r>
    </w:p>
    <w:p w14:paraId="6AA47F98" w14:textId="77777777" w:rsidR="002001FF" w:rsidRPr="004F38CE" w:rsidRDefault="002001FF" w:rsidP="717E12B8">
      <w:pPr>
        <w:pStyle w:val="ListParagraph"/>
        <w:rPr>
          <w:rFonts w:ascii="Arial" w:eastAsia="Arial" w:hAnsi="Arial" w:cs="Arial"/>
          <w:color w:val="5BB190"/>
        </w:rPr>
      </w:pPr>
    </w:p>
    <w:p w14:paraId="6DEF18D6" w14:textId="77777777" w:rsidR="002001FF" w:rsidRDefault="002001FF" w:rsidP="717E12B8">
      <w:pPr>
        <w:rPr>
          <w:rFonts w:ascii="Arial" w:eastAsia="Arial" w:hAnsi="Arial" w:cs="Arial"/>
          <w:color w:val="5BB190"/>
        </w:rPr>
      </w:pPr>
    </w:p>
    <w:p w14:paraId="2E8BA0C9" w14:textId="756A605E" w:rsidR="00870E38" w:rsidRDefault="0B30005D" w:rsidP="717E12B8">
      <w:pPr>
        <w:rPr>
          <w:rFonts w:ascii="Arial" w:eastAsia="Arial" w:hAnsi="Arial" w:cs="Arial"/>
          <w:color w:val="5BB190"/>
        </w:rPr>
      </w:pPr>
      <w:r w:rsidRPr="717E12B8">
        <w:rPr>
          <w:rFonts w:ascii="Arial" w:eastAsia="Arial" w:hAnsi="Arial" w:cs="Arial"/>
          <w:color w:val="5BB190"/>
        </w:rPr>
        <w:t>VOTING</w:t>
      </w:r>
    </w:p>
    <w:p w14:paraId="4EEBD6DC" w14:textId="51F923E5" w:rsidR="00870E38" w:rsidRPr="00DD6792" w:rsidRDefault="4BCFE663" w:rsidP="717E12B8">
      <w:pPr>
        <w:pStyle w:val="ListParagraph"/>
        <w:numPr>
          <w:ilvl w:val="1"/>
          <w:numId w:val="3"/>
        </w:numPr>
        <w:rPr>
          <w:rFonts w:ascii="Arial" w:eastAsia="Arial" w:hAnsi="Arial" w:cs="Arial"/>
          <w:color w:val="5BB190"/>
        </w:rPr>
      </w:pPr>
      <w:r w:rsidRPr="717E12B8">
        <w:rPr>
          <w:rFonts w:ascii="Arial" w:eastAsia="Arial" w:hAnsi="Arial" w:cs="Arial"/>
        </w:rPr>
        <w:lastRenderedPageBreak/>
        <w:t xml:space="preserve">In deciding any matter which requires determination, each voting </w:t>
      </w:r>
      <w:r w:rsidR="00DC2E40">
        <w:rPr>
          <w:rFonts w:ascii="Arial" w:eastAsia="Arial" w:hAnsi="Arial" w:cs="Arial"/>
        </w:rPr>
        <w:t xml:space="preserve">Energy </w:t>
      </w:r>
      <w:r w:rsidRPr="717E12B8">
        <w:rPr>
          <w:rFonts w:ascii="Arial" w:eastAsia="Arial" w:hAnsi="Arial" w:cs="Arial"/>
        </w:rPr>
        <w:t>Theft Reduction Expert Panel member or appointed Alternate shall cast one vote.</w:t>
      </w:r>
    </w:p>
    <w:p w14:paraId="5E2AC784" w14:textId="77777777" w:rsidR="00DD6792" w:rsidRPr="00FA4F0A" w:rsidRDefault="00DD6792" w:rsidP="717E12B8">
      <w:pPr>
        <w:pStyle w:val="ListParagraph"/>
        <w:rPr>
          <w:rFonts w:ascii="Arial" w:eastAsia="Arial" w:hAnsi="Arial" w:cs="Arial"/>
          <w:color w:val="5BB190"/>
        </w:rPr>
      </w:pPr>
    </w:p>
    <w:p w14:paraId="420B9738" w14:textId="3E6EBE77" w:rsidR="00DD6792" w:rsidRDefault="7E2E401A" w:rsidP="717E12B8">
      <w:pPr>
        <w:pStyle w:val="ListParagraph"/>
        <w:numPr>
          <w:ilvl w:val="1"/>
          <w:numId w:val="3"/>
        </w:numPr>
        <w:rPr>
          <w:rFonts w:ascii="Arial" w:eastAsia="Arial" w:hAnsi="Arial" w:cs="Arial"/>
        </w:rPr>
      </w:pPr>
      <w:r w:rsidRPr="717E12B8">
        <w:rPr>
          <w:rFonts w:ascii="Arial" w:eastAsia="Arial" w:hAnsi="Arial" w:cs="Arial"/>
        </w:rPr>
        <w:t xml:space="preserve">All matters will </w:t>
      </w:r>
      <w:proofErr w:type="gramStart"/>
      <w:r w:rsidRPr="717E12B8">
        <w:rPr>
          <w:rFonts w:ascii="Arial" w:eastAsia="Arial" w:hAnsi="Arial" w:cs="Arial"/>
        </w:rPr>
        <w:t>be decided</w:t>
      </w:r>
      <w:proofErr w:type="gramEnd"/>
      <w:r w:rsidRPr="717E12B8">
        <w:rPr>
          <w:rFonts w:ascii="Arial" w:eastAsia="Arial" w:hAnsi="Arial" w:cs="Arial"/>
        </w:rPr>
        <w:t xml:space="preserve"> by a simple majority, providing that a majority of votes in two of the three representative categories (Suppliers, Network Operators, Independent SMEs) are in support of the majority position. </w:t>
      </w:r>
    </w:p>
    <w:p w14:paraId="4D474414" w14:textId="77777777" w:rsidR="00DD6792" w:rsidRPr="002D5A49" w:rsidRDefault="00DD6792" w:rsidP="717E12B8">
      <w:pPr>
        <w:pStyle w:val="ListParagraph"/>
        <w:rPr>
          <w:rFonts w:ascii="Arial" w:eastAsia="Arial" w:hAnsi="Arial" w:cs="Arial"/>
        </w:rPr>
      </w:pPr>
    </w:p>
    <w:p w14:paraId="27F40148" w14:textId="377CFACC" w:rsidR="002D5A49" w:rsidRPr="00FC0C25" w:rsidRDefault="3CCDEA4D" w:rsidP="717E12B8">
      <w:pPr>
        <w:pStyle w:val="ListParagraph"/>
        <w:numPr>
          <w:ilvl w:val="1"/>
          <w:numId w:val="3"/>
        </w:numPr>
        <w:rPr>
          <w:rFonts w:ascii="Arial" w:eastAsia="Arial" w:hAnsi="Arial" w:cs="Arial"/>
        </w:rPr>
      </w:pPr>
      <w:r w:rsidRPr="717E12B8">
        <w:rPr>
          <w:rFonts w:ascii="Arial" w:eastAsia="Arial" w:hAnsi="Arial" w:cs="Arial"/>
        </w:rPr>
        <w:t xml:space="preserve">Before putting any matter to the vote, the Chair will confirm that all </w:t>
      </w:r>
      <w:r w:rsidR="00DC2E40">
        <w:rPr>
          <w:rFonts w:ascii="Arial" w:eastAsia="Arial" w:hAnsi="Arial" w:cs="Arial"/>
        </w:rPr>
        <w:t xml:space="preserve">Energy </w:t>
      </w:r>
      <w:r w:rsidRPr="717E12B8">
        <w:rPr>
          <w:rFonts w:ascii="Arial" w:eastAsia="Arial" w:hAnsi="Arial" w:cs="Arial"/>
        </w:rPr>
        <w:t xml:space="preserve">Theft Reduction Expert Panel members have enough information on which to base a vote. If any </w:t>
      </w:r>
      <w:r w:rsidR="00DC2E40">
        <w:rPr>
          <w:rFonts w:ascii="Arial" w:eastAsia="Arial" w:hAnsi="Arial" w:cs="Arial"/>
        </w:rPr>
        <w:t xml:space="preserve">Energy </w:t>
      </w:r>
      <w:r w:rsidR="26666528" w:rsidRPr="717E12B8">
        <w:rPr>
          <w:rFonts w:ascii="Arial" w:eastAsia="Arial" w:hAnsi="Arial" w:cs="Arial"/>
        </w:rPr>
        <w:t xml:space="preserve">Theft Reduction Expert Panel member indicates that further information would allow them to cast a vote rather than abstain, the Chair may at their sole discretion delay the vote to a later time or date if they consider that the requested information would </w:t>
      </w:r>
      <w:proofErr w:type="gramStart"/>
      <w:r w:rsidR="26666528" w:rsidRPr="717E12B8">
        <w:rPr>
          <w:rFonts w:ascii="Arial" w:eastAsia="Arial" w:hAnsi="Arial" w:cs="Arial"/>
        </w:rPr>
        <w:t>reasonably be</w:t>
      </w:r>
      <w:proofErr w:type="gramEnd"/>
      <w:r w:rsidR="26666528" w:rsidRPr="717E12B8">
        <w:rPr>
          <w:rFonts w:ascii="Arial" w:eastAsia="Arial" w:hAnsi="Arial" w:cs="Arial"/>
        </w:rPr>
        <w:t xml:space="preserve"> available within that time. Should the matter proceed to a vote, any subsequent abstentions shall not </w:t>
      </w:r>
      <w:proofErr w:type="gramStart"/>
      <w:r w:rsidR="26666528" w:rsidRPr="717E12B8">
        <w:rPr>
          <w:rFonts w:ascii="Arial" w:eastAsia="Arial" w:hAnsi="Arial" w:cs="Arial"/>
        </w:rPr>
        <w:t>be counted</w:t>
      </w:r>
      <w:proofErr w:type="gramEnd"/>
      <w:r w:rsidR="26666528" w:rsidRPr="717E12B8">
        <w:rPr>
          <w:rFonts w:ascii="Arial" w:eastAsia="Arial" w:hAnsi="Arial" w:cs="Arial"/>
        </w:rPr>
        <w:t xml:space="preserve"> as votes and will therefore not prevent a majority being reached, whether directly or following the exercise of a casting vote.</w:t>
      </w:r>
    </w:p>
    <w:p w14:paraId="5FCB0633" w14:textId="77777777" w:rsidR="00FC0C25" w:rsidRPr="00DD6792" w:rsidRDefault="00FC0C25" w:rsidP="717E12B8">
      <w:pPr>
        <w:rPr>
          <w:rFonts w:ascii="Arial" w:eastAsia="Arial" w:hAnsi="Arial" w:cs="Arial"/>
        </w:rPr>
      </w:pPr>
    </w:p>
    <w:p w14:paraId="7D001F10" w14:textId="0F455A36" w:rsidR="00FC0C25" w:rsidRDefault="116959EA" w:rsidP="717E12B8">
      <w:pPr>
        <w:rPr>
          <w:rFonts w:ascii="Arial" w:eastAsia="Arial" w:hAnsi="Arial" w:cs="Arial"/>
          <w:color w:val="5BB190"/>
        </w:rPr>
      </w:pPr>
      <w:r w:rsidRPr="717E12B8">
        <w:rPr>
          <w:rFonts w:ascii="Arial" w:eastAsia="Arial" w:hAnsi="Arial" w:cs="Arial"/>
          <w:color w:val="5BB190"/>
        </w:rPr>
        <w:t>MINUTES</w:t>
      </w:r>
    </w:p>
    <w:p w14:paraId="7677E697" w14:textId="01DFA3B3" w:rsidR="00DB021B" w:rsidRPr="006B195D" w:rsidRDefault="4B7C6297" w:rsidP="717E12B8">
      <w:pPr>
        <w:pStyle w:val="ListParagraph"/>
        <w:numPr>
          <w:ilvl w:val="1"/>
          <w:numId w:val="3"/>
        </w:numPr>
        <w:rPr>
          <w:rFonts w:ascii="Arial" w:eastAsia="Arial" w:hAnsi="Arial" w:cs="Arial"/>
          <w:color w:val="5BB190"/>
        </w:rPr>
      </w:pPr>
      <w:r w:rsidRPr="717E12B8">
        <w:rPr>
          <w:rFonts w:ascii="Arial" w:eastAsia="Arial" w:hAnsi="Arial" w:cs="Arial"/>
        </w:rPr>
        <w:t>The Secretary shall ensure that within five (5) working days of each meeting</w:t>
      </w:r>
      <w:r w:rsidR="57384C76" w:rsidRPr="717E12B8">
        <w:rPr>
          <w:rFonts w:ascii="Arial" w:eastAsia="Arial" w:hAnsi="Arial" w:cs="Arial"/>
        </w:rPr>
        <w:t xml:space="preserve"> of </w:t>
      </w:r>
      <w:r w:rsidR="0012671A">
        <w:rPr>
          <w:rFonts w:ascii="Arial" w:eastAsia="Arial" w:hAnsi="Arial" w:cs="Arial"/>
        </w:rPr>
        <w:t>the Energy Theft Reduction</w:t>
      </w:r>
      <w:r w:rsidR="57384C76" w:rsidRPr="717E12B8">
        <w:rPr>
          <w:rFonts w:ascii="Arial" w:eastAsia="Arial" w:hAnsi="Arial" w:cs="Arial"/>
        </w:rPr>
        <w:t xml:space="preserve"> Expert Panel</w:t>
      </w:r>
      <w:r w:rsidRPr="717E12B8">
        <w:rPr>
          <w:rFonts w:ascii="Arial" w:eastAsia="Arial" w:hAnsi="Arial" w:cs="Arial"/>
        </w:rPr>
        <w:t xml:space="preserve"> that all discussions are minuted (including any determinations </w:t>
      </w:r>
      <w:r w:rsidR="269C59BF" w:rsidRPr="717E12B8">
        <w:rPr>
          <w:rFonts w:ascii="Arial" w:eastAsia="Arial" w:hAnsi="Arial" w:cs="Arial"/>
        </w:rPr>
        <w:t>an</w:t>
      </w:r>
      <w:r w:rsidR="7C3C898C" w:rsidRPr="717E12B8">
        <w:rPr>
          <w:rFonts w:ascii="Arial" w:eastAsia="Arial" w:hAnsi="Arial" w:cs="Arial"/>
        </w:rPr>
        <w:t>d</w:t>
      </w:r>
      <w:r w:rsidR="269C59BF" w:rsidRPr="717E12B8">
        <w:rPr>
          <w:rFonts w:ascii="Arial" w:eastAsia="Arial" w:hAnsi="Arial" w:cs="Arial"/>
        </w:rPr>
        <w:t xml:space="preserve"> failure to make any determinations) and that such draft minutes are to </w:t>
      </w:r>
      <w:proofErr w:type="gramStart"/>
      <w:r w:rsidR="269C59BF" w:rsidRPr="717E12B8">
        <w:rPr>
          <w:rFonts w:ascii="Arial" w:eastAsia="Arial" w:hAnsi="Arial" w:cs="Arial"/>
        </w:rPr>
        <w:t>be distributed</w:t>
      </w:r>
      <w:proofErr w:type="gramEnd"/>
      <w:r w:rsidR="269C59BF" w:rsidRPr="717E12B8">
        <w:rPr>
          <w:rFonts w:ascii="Arial" w:eastAsia="Arial" w:hAnsi="Arial" w:cs="Arial"/>
        </w:rPr>
        <w:t xml:space="preserve"> to </w:t>
      </w:r>
      <w:r w:rsidR="6994C04B" w:rsidRPr="717E12B8">
        <w:rPr>
          <w:rFonts w:ascii="Arial" w:eastAsia="Arial" w:hAnsi="Arial" w:cs="Arial"/>
        </w:rPr>
        <w:t xml:space="preserve">only </w:t>
      </w:r>
      <w:r w:rsidR="0012671A">
        <w:rPr>
          <w:rFonts w:ascii="Arial" w:eastAsia="Arial" w:hAnsi="Arial" w:cs="Arial"/>
        </w:rPr>
        <w:t>the Energy Theft Reduction</w:t>
      </w:r>
      <w:r w:rsidR="6994C04B" w:rsidRPr="717E12B8">
        <w:rPr>
          <w:rFonts w:ascii="Arial" w:eastAsia="Arial" w:hAnsi="Arial" w:cs="Arial"/>
        </w:rPr>
        <w:t xml:space="preserve"> Expert Panel members and any other persons present at the meeting or part thereof) for approval. Any comments on the accuracy of the draft minutes shall </w:t>
      </w:r>
      <w:proofErr w:type="gramStart"/>
      <w:r w:rsidR="6994C04B" w:rsidRPr="717E12B8">
        <w:rPr>
          <w:rFonts w:ascii="Arial" w:eastAsia="Arial" w:hAnsi="Arial" w:cs="Arial"/>
        </w:rPr>
        <w:t>be returned</w:t>
      </w:r>
      <w:proofErr w:type="gramEnd"/>
      <w:r w:rsidR="6994C04B" w:rsidRPr="717E12B8">
        <w:rPr>
          <w:rFonts w:ascii="Arial" w:eastAsia="Arial" w:hAnsi="Arial" w:cs="Arial"/>
        </w:rPr>
        <w:t xml:space="preserve"> to the Secretary no less than five (5) working days before the next scheduled meeting of </w:t>
      </w:r>
      <w:r w:rsidR="0012671A">
        <w:rPr>
          <w:rFonts w:ascii="Arial" w:eastAsia="Arial" w:hAnsi="Arial" w:cs="Arial"/>
        </w:rPr>
        <w:t>the Energy Theft Reduction</w:t>
      </w:r>
      <w:r w:rsidR="6994C04B" w:rsidRPr="717E12B8">
        <w:rPr>
          <w:rFonts w:ascii="Arial" w:eastAsia="Arial" w:hAnsi="Arial" w:cs="Arial"/>
        </w:rPr>
        <w:t xml:space="preserve"> Expert Pane</w:t>
      </w:r>
      <w:r w:rsidR="00060197">
        <w:rPr>
          <w:rFonts w:ascii="Arial" w:eastAsia="Arial" w:hAnsi="Arial" w:cs="Arial"/>
        </w:rPr>
        <w:t>l</w:t>
      </w:r>
      <w:r w:rsidR="6994C04B" w:rsidRPr="717E12B8">
        <w:rPr>
          <w:rFonts w:ascii="Arial" w:eastAsia="Arial" w:hAnsi="Arial" w:cs="Arial"/>
        </w:rPr>
        <w:t xml:space="preserve">, at which they will be formally approved. In the absence of any further meeting taking place within five (5) calendar weeks of the minuted meeting, the minutes may be accepted as final by the Chair, having </w:t>
      </w:r>
      <w:proofErr w:type="gramStart"/>
      <w:r w:rsidR="6994C04B" w:rsidRPr="717E12B8">
        <w:rPr>
          <w:rFonts w:ascii="Arial" w:eastAsia="Arial" w:hAnsi="Arial" w:cs="Arial"/>
        </w:rPr>
        <w:t>taken into account</w:t>
      </w:r>
      <w:proofErr w:type="gramEnd"/>
      <w:r w:rsidR="6994C04B" w:rsidRPr="717E12B8">
        <w:rPr>
          <w:rFonts w:ascii="Arial" w:eastAsia="Arial" w:hAnsi="Arial" w:cs="Arial"/>
        </w:rPr>
        <w:t xml:space="preserve"> any comments received by the Secretary.</w:t>
      </w:r>
    </w:p>
    <w:p w14:paraId="53B0B151" w14:textId="77777777" w:rsidR="006B195D" w:rsidRPr="006B195D" w:rsidRDefault="006B195D" w:rsidP="717E12B8">
      <w:pPr>
        <w:pStyle w:val="ListParagraph"/>
        <w:rPr>
          <w:rFonts w:ascii="Arial" w:eastAsia="Arial" w:hAnsi="Arial" w:cs="Arial"/>
          <w:color w:val="5BB190"/>
        </w:rPr>
      </w:pPr>
    </w:p>
    <w:p w14:paraId="26C80A65" w14:textId="2350A363" w:rsidR="006B195D" w:rsidRPr="00CD77B0" w:rsidRDefault="2898AC75"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To the extent that the </w:t>
      </w:r>
      <w:r w:rsidR="2E0B74A4" w:rsidRPr="717E12B8">
        <w:rPr>
          <w:rFonts w:ascii="Arial" w:eastAsia="Arial" w:hAnsi="Arial" w:cs="Arial"/>
        </w:rPr>
        <w:t>minutes</w:t>
      </w:r>
      <w:r w:rsidRPr="717E12B8">
        <w:rPr>
          <w:rFonts w:ascii="Arial" w:eastAsia="Arial" w:hAnsi="Arial" w:cs="Arial"/>
        </w:rPr>
        <w:t xml:space="preserve"> relate to matters of a confidential nature, no person other than those who </w:t>
      </w:r>
      <w:proofErr w:type="gramStart"/>
      <w:r w:rsidRPr="717E12B8">
        <w:rPr>
          <w:rFonts w:ascii="Arial" w:eastAsia="Arial" w:hAnsi="Arial" w:cs="Arial"/>
        </w:rPr>
        <w:t>were entitled</w:t>
      </w:r>
      <w:proofErr w:type="gramEnd"/>
      <w:r w:rsidRPr="717E12B8">
        <w:rPr>
          <w:rFonts w:ascii="Arial" w:eastAsia="Arial" w:hAnsi="Arial" w:cs="Arial"/>
        </w:rPr>
        <w:t xml:space="preserve"> to attend the meeting</w:t>
      </w:r>
      <w:r w:rsidR="50E01FA0" w:rsidRPr="717E12B8">
        <w:rPr>
          <w:rFonts w:ascii="Arial" w:eastAsia="Arial" w:hAnsi="Arial" w:cs="Arial"/>
        </w:rPr>
        <w:t xml:space="preserve"> (or part thereof) shall be entitled to receive a copy of the minutes (or part thereof).</w:t>
      </w:r>
    </w:p>
    <w:p w14:paraId="64B25978" w14:textId="77777777" w:rsidR="00CD77B0" w:rsidRPr="00CD77B0" w:rsidRDefault="00CD77B0" w:rsidP="717E12B8">
      <w:pPr>
        <w:pStyle w:val="ListParagraph"/>
        <w:rPr>
          <w:rFonts w:ascii="Arial" w:eastAsia="Arial" w:hAnsi="Arial" w:cs="Arial"/>
          <w:color w:val="5BB190"/>
        </w:rPr>
      </w:pPr>
    </w:p>
    <w:p w14:paraId="6EF268FB" w14:textId="0B35AD84" w:rsidR="00CD77B0" w:rsidRPr="00D27BC5" w:rsidRDefault="50E01FA0" w:rsidP="717E12B8">
      <w:pPr>
        <w:pStyle w:val="ListParagraph"/>
        <w:numPr>
          <w:ilvl w:val="1"/>
          <w:numId w:val="3"/>
        </w:numPr>
        <w:rPr>
          <w:rFonts w:ascii="Arial" w:eastAsia="Arial" w:hAnsi="Arial" w:cs="Arial"/>
          <w:color w:val="5BB190"/>
        </w:rPr>
      </w:pPr>
      <w:r w:rsidRPr="717E12B8">
        <w:rPr>
          <w:rFonts w:ascii="Arial" w:eastAsia="Arial" w:hAnsi="Arial" w:cs="Arial"/>
        </w:rPr>
        <w:t xml:space="preserve">The Secretary shall also prepare a headline report detailing key decisions and such other non-confidential information so agreed by the members that can be publicised within one (1) working day of the meeting. Any such headline report will </w:t>
      </w:r>
      <w:proofErr w:type="gramStart"/>
      <w:r w:rsidRPr="717E12B8">
        <w:rPr>
          <w:rFonts w:ascii="Arial" w:eastAsia="Arial" w:hAnsi="Arial" w:cs="Arial"/>
        </w:rPr>
        <w:t>be pub</w:t>
      </w:r>
      <w:r w:rsidR="441392FB" w:rsidRPr="717E12B8">
        <w:rPr>
          <w:rFonts w:ascii="Arial" w:eastAsia="Arial" w:hAnsi="Arial" w:cs="Arial"/>
        </w:rPr>
        <w:t>lished</w:t>
      </w:r>
      <w:proofErr w:type="gramEnd"/>
      <w:r w:rsidR="441392FB" w:rsidRPr="717E12B8">
        <w:rPr>
          <w:rFonts w:ascii="Arial" w:eastAsia="Arial" w:hAnsi="Arial" w:cs="Arial"/>
        </w:rPr>
        <w:t xml:space="preserve"> on the R</w:t>
      </w:r>
      <w:r w:rsidR="08522D99" w:rsidRPr="717E12B8">
        <w:rPr>
          <w:rFonts w:ascii="Arial" w:eastAsia="Arial" w:hAnsi="Arial" w:cs="Arial"/>
        </w:rPr>
        <w:t>E</w:t>
      </w:r>
      <w:r w:rsidR="441392FB" w:rsidRPr="717E12B8">
        <w:rPr>
          <w:rFonts w:ascii="Arial" w:eastAsia="Arial" w:hAnsi="Arial" w:cs="Arial"/>
        </w:rPr>
        <w:t>C Portal.</w:t>
      </w:r>
    </w:p>
    <w:p w14:paraId="67D02F08" w14:textId="77777777" w:rsidR="00D27BC5" w:rsidRPr="00D27BC5" w:rsidRDefault="00D27BC5" w:rsidP="717E12B8">
      <w:pPr>
        <w:pStyle w:val="ListParagraph"/>
        <w:rPr>
          <w:rFonts w:ascii="Arial" w:eastAsia="Arial" w:hAnsi="Arial" w:cs="Arial"/>
          <w:color w:val="5BB190"/>
        </w:rPr>
      </w:pPr>
    </w:p>
    <w:p w14:paraId="32DD1DE2" w14:textId="7D323098" w:rsidR="00D27BC5" w:rsidRPr="00093873" w:rsidRDefault="441392FB" w:rsidP="717E12B8">
      <w:pPr>
        <w:pStyle w:val="ListParagraph"/>
        <w:numPr>
          <w:ilvl w:val="1"/>
          <w:numId w:val="3"/>
        </w:numPr>
        <w:rPr>
          <w:rFonts w:ascii="Arial" w:eastAsia="Arial" w:hAnsi="Arial" w:cs="Arial"/>
          <w:color w:val="5BB190"/>
        </w:rPr>
      </w:pPr>
      <w:r w:rsidRPr="717E12B8">
        <w:rPr>
          <w:rFonts w:ascii="Arial" w:eastAsia="Arial" w:hAnsi="Arial" w:cs="Arial"/>
        </w:rPr>
        <w:t>Any actions that a</w:t>
      </w:r>
      <w:r w:rsidR="0C811517" w:rsidRPr="717E12B8">
        <w:rPr>
          <w:rFonts w:ascii="Arial" w:eastAsia="Arial" w:hAnsi="Arial" w:cs="Arial"/>
        </w:rPr>
        <w:t xml:space="preserve">re assigned to Committee Members, the Committee Chair, the Committee </w:t>
      </w:r>
      <w:proofErr w:type="gramStart"/>
      <w:r w:rsidR="0C811517" w:rsidRPr="717E12B8">
        <w:rPr>
          <w:rFonts w:ascii="Arial" w:eastAsia="Arial" w:hAnsi="Arial" w:cs="Arial"/>
        </w:rPr>
        <w:t>Secretary</w:t>
      </w:r>
      <w:proofErr w:type="gramEnd"/>
      <w:r w:rsidR="0C811517" w:rsidRPr="717E12B8">
        <w:rPr>
          <w:rFonts w:ascii="Arial" w:eastAsia="Arial" w:hAnsi="Arial" w:cs="Arial"/>
        </w:rPr>
        <w:t xml:space="preserve"> or any other stakeholder will be captured both in the meeting minutes and in the Action Log on the REC Portal. The </w:t>
      </w:r>
      <w:r w:rsidR="6B84BDF9" w:rsidRPr="717E12B8">
        <w:rPr>
          <w:rFonts w:ascii="Arial" w:eastAsia="Arial" w:hAnsi="Arial" w:cs="Arial"/>
        </w:rPr>
        <w:t>Committe</w:t>
      </w:r>
      <w:r w:rsidR="292FF38F" w:rsidRPr="717E12B8">
        <w:rPr>
          <w:rFonts w:ascii="Arial" w:eastAsia="Arial" w:hAnsi="Arial" w:cs="Arial"/>
        </w:rPr>
        <w:t>e</w:t>
      </w:r>
      <w:r w:rsidR="6B84BDF9" w:rsidRPr="717E12B8">
        <w:rPr>
          <w:rFonts w:ascii="Arial" w:eastAsia="Arial" w:hAnsi="Arial" w:cs="Arial"/>
        </w:rPr>
        <w:t xml:space="preserve"> </w:t>
      </w:r>
      <w:r w:rsidR="0C811517" w:rsidRPr="717E12B8">
        <w:rPr>
          <w:rFonts w:ascii="Arial" w:eastAsia="Arial" w:hAnsi="Arial" w:cs="Arial"/>
        </w:rPr>
        <w:t xml:space="preserve">Secretary will ensure that the Actions Log </w:t>
      </w:r>
      <w:proofErr w:type="gramStart"/>
      <w:r w:rsidR="0C811517" w:rsidRPr="717E12B8">
        <w:rPr>
          <w:rFonts w:ascii="Arial" w:eastAsia="Arial" w:hAnsi="Arial" w:cs="Arial"/>
        </w:rPr>
        <w:t>is updated</w:t>
      </w:r>
      <w:proofErr w:type="gramEnd"/>
      <w:r w:rsidR="0C811517" w:rsidRPr="717E12B8">
        <w:rPr>
          <w:rFonts w:ascii="Arial" w:eastAsia="Arial" w:hAnsi="Arial" w:cs="Arial"/>
        </w:rPr>
        <w:t xml:space="preserve"> within three (3) working days of the meeting.</w:t>
      </w:r>
    </w:p>
    <w:p w14:paraId="14552A9C" w14:textId="77777777" w:rsidR="00093873" w:rsidRPr="00093873" w:rsidRDefault="00093873" w:rsidP="717E12B8">
      <w:pPr>
        <w:pStyle w:val="ListParagraph"/>
        <w:rPr>
          <w:rFonts w:ascii="Arial" w:eastAsia="Arial" w:hAnsi="Arial" w:cs="Arial"/>
          <w:color w:val="5BB190"/>
        </w:rPr>
      </w:pPr>
    </w:p>
    <w:p w14:paraId="456B8581" w14:textId="77777777" w:rsidR="00DD6792" w:rsidRDefault="00DD6792" w:rsidP="717E12B8">
      <w:pPr>
        <w:pStyle w:val="ListParagraph"/>
        <w:rPr>
          <w:rFonts w:ascii="Arial" w:eastAsia="Arial" w:hAnsi="Arial" w:cs="Arial"/>
        </w:rPr>
      </w:pPr>
    </w:p>
    <w:p w14:paraId="353CD52F" w14:textId="77777777" w:rsidR="00105EB0" w:rsidRDefault="00105EB0" w:rsidP="717E12B8">
      <w:pPr>
        <w:pStyle w:val="ListParagraph"/>
        <w:rPr>
          <w:rFonts w:ascii="Arial" w:eastAsia="Arial" w:hAnsi="Arial" w:cs="Arial"/>
        </w:rPr>
      </w:pPr>
    </w:p>
    <w:p w14:paraId="063A7433" w14:textId="77777777" w:rsidR="00105EB0" w:rsidRDefault="00105EB0" w:rsidP="717E12B8">
      <w:pPr>
        <w:pStyle w:val="ListParagraph"/>
        <w:rPr>
          <w:rFonts w:ascii="Arial" w:eastAsia="Arial" w:hAnsi="Arial" w:cs="Arial"/>
        </w:rPr>
      </w:pPr>
    </w:p>
    <w:p w14:paraId="1076E81B" w14:textId="77777777" w:rsidR="00105EB0" w:rsidRDefault="00105EB0" w:rsidP="717E12B8">
      <w:pPr>
        <w:pStyle w:val="ListParagraph"/>
        <w:rPr>
          <w:rFonts w:ascii="Arial" w:eastAsia="Arial" w:hAnsi="Arial" w:cs="Arial"/>
        </w:rPr>
      </w:pPr>
    </w:p>
    <w:p w14:paraId="33289990" w14:textId="77777777" w:rsidR="00FE6FD3" w:rsidRDefault="00FE6FD3" w:rsidP="717E12B8">
      <w:pPr>
        <w:pStyle w:val="ListParagraph"/>
        <w:rPr>
          <w:rFonts w:ascii="Arial" w:eastAsia="Arial" w:hAnsi="Arial" w:cs="Arial"/>
        </w:rPr>
      </w:pPr>
    </w:p>
    <w:p w14:paraId="7F37D97A" w14:textId="51A9C1B4" w:rsidR="00547DAB" w:rsidRPr="00012424" w:rsidRDefault="0462E489" w:rsidP="717E12B8">
      <w:pPr>
        <w:pStyle w:val="ListParagraph"/>
        <w:numPr>
          <w:ilvl w:val="0"/>
          <w:numId w:val="3"/>
        </w:numPr>
        <w:rPr>
          <w:rFonts w:ascii="Arial" w:eastAsia="Arial" w:hAnsi="Arial" w:cs="Arial"/>
          <w:color w:val="5BB190"/>
        </w:rPr>
      </w:pPr>
      <w:r w:rsidRPr="717E12B8">
        <w:rPr>
          <w:rFonts w:ascii="Arial" w:eastAsia="Arial" w:hAnsi="Arial" w:cs="Arial"/>
          <w:b/>
          <w:bCs/>
          <w:color w:val="5BB190"/>
        </w:rPr>
        <w:t>CONDUCT</w:t>
      </w:r>
    </w:p>
    <w:p w14:paraId="52BBD812" w14:textId="77777777" w:rsidR="00012424" w:rsidRPr="00547DAB" w:rsidRDefault="00012424" w:rsidP="717E12B8">
      <w:pPr>
        <w:pStyle w:val="ListParagraph"/>
        <w:rPr>
          <w:rFonts w:ascii="Arial" w:eastAsia="Arial" w:hAnsi="Arial" w:cs="Arial"/>
          <w:color w:val="5BB190"/>
        </w:rPr>
      </w:pPr>
    </w:p>
    <w:p w14:paraId="337A035B" w14:textId="3057473F" w:rsidR="00320B28" w:rsidRPr="00654497" w:rsidRDefault="007A6850" w:rsidP="717E12B8">
      <w:pPr>
        <w:pStyle w:val="ListParagraph"/>
        <w:numPr>
          <w:ilvl w:val="1"/>
          <w:numId w:val="3"/>
        </w:numPr>
        <w:rPr>
          <w:rFonts w:ascii="Arial" w:eastAsia="Arial" w:hAnsi="Arial" w:cs="Arial"/>
        </w:rPr>
      </w:pPr>
      <w:r>
        <w:rPr>
          <w:rFonts w:ascii="Arial" w:eastAsia="Arial" w:hAnsi="Arial" w:cs="Arial"/>
        </w:rPr>
        <w:lastRenderedPageBreak/>
        <w:t xml:space="preserve">Energy </w:t>
      </w:r>
      <w:r w:rsidR="0462E489" w:rsidRPr="717E12B8">
        <w:rPr>
          <w:rFonts w:ascii="Arial" w:eastAsia="Arial" w:hAnsi="Arial" w:cs="Arial"/>
        </w:rPr>
        <w:t xml:space="preserve">Theft Reduction Expert Panel members and other attendees will </w:t>
      </w:r>
      <w:proofErr w:type="gramStart"/>
      <w:r w:rsidR="0462E489" w:rsidRPr="717E12B8">
        <w:rPr>
          <w:rFonts w:ascii="Arial" w:eastAsia="Arial" w:hAnsi="Arial" w:cs="Arial"/>
        </w:rPr>
        <w:t>be expected</w:t>
      </w:r>
      <w:proofErr w:type="gramEnd"/>
      <w:r w:rsidR="0462E489" w:rsidRPr="717E12B8">
        <w:rPr>
          <w:rFonts w:ascii="Arial" w:eastAsia="Arial" w:hAnsi="Arial" w:cs="Arial"/>
        </w:rPr>
        <w:t xml:space="preserve"> to conduct themselves in a professional manner, refraining from any comments or behaviours that could be considered unreasonable</w:t>
      </w:r>
      <w:r w:rsidR="78C8D5D6" w:rsidRPr="717E12B8">
        <w:rPr>
          <w:rFonts w:ascii="Arial" w:eastAsia="Arial" w:hAnsi="Arial" w:cs="Arial"/>
        </w:rPr>
        <w:t xml:space="preserve"> </w:t>
      </w:r>
      <w:r w:rsidR="0462E489" w:rsidRPr="717E12B8">
        <w:rPr>
          <w:rFonts w:ascii="Arial" w:eastAsia="Arial" w:hAnsi="Arial" w:cs="Arial"/>
        </w:rPr>
        <w:t>or hinder</w:t>
      </w:r>
      <w:r w:rsidR="78C8D5D6" w:rsidRPr="717E12B8">
        <w:rPr>
          <w:rFonts w:ascii="Arial" w:eastAsia="Arial" w:hAnsi="Arial" w:cs="Arial"/>
        </w:rPr>
        <w:t xml:space="preserve"> the proper functioning of </w:t>
      </w:r>
      <w:r w:rsidR="0012671A">
        <w:rPr>
          <w:rFonts w:ascii="Arial" w:eastAsia="Arial" w:hAnsi="Arial" w:cs="Arial"/>
        </w:rPr>
        <w:t>the Energy Theft Reduction</w:t>
      </w:r>
      <w:r w:rsidR="78C8D5D6" w:rsidRPr="717E12B8">
        <w:rPr>
          <w:rFonts w:ascii="Arial" w:eastAsia="Arial" w:hAnsi="Arial" w:cs="Arial"/>
        </w:rPr>
        <w:t xml:space="preserve"> Expert Panel.</w:t>
      </w:r>
    </w:p>
    <w:p w14:paraId="087973A9" w14:textId="77777777" w:rsidR="00654497" w:rsidRPr="00CD5CDC" w:rsidRDefault="00654497" w:rsidP="717E12B8">
      <w:pPr>
        <w:pStyle w:val="ListParagraph"/>
        <w:rPr>
          <w:rFonts w:ascii="Arial" w:eastAsia="Arial" w:hAnsi="Arial" w:cs="Arial"/>
        </w:rPr>
      </w:pPr>
    </w:p>
    <w:p w14:paraId="04EFA9EA" w14:textId="5CE3970C" w:rsidR="00CD5CDC" w:rsidRPr="00FE6FD3" w:rsidRDefault="78C8D5D6" w:rsidP="717E12B8">
      <w:pPr>
        <w:pStyle w:val="ListParagraph"/>
        <w:numPr>
          <w:ilvl w:val="1"/>
          <w:numId w:val="3"/>
        </w:numPr>
        <w:rPr>
          <w:rFonts w:ascii="Arial" w:eastAsia="Arial" w:hAnsi="Arial" w:cs="Arial"/>
        </w:rPr>
      </w:pPr>
      <w:r w:rsidRPr="717E12B8">
        <w:rPr>
          <w:rFonts w:ascii="Arial" w:eastAsia="Arial" w:hAnsi="Arial" w:cs="Arial"/>
        </w:rPr>
        <w:t>If any unreasonable or disruptive behaviour persists, the Chair may at their sole discretion ask th</w:t>
      </w:r>
      <w:r w:rsidR="5CC51326" w:rsidRPr="717E12B8">
        <w:rPr>
          <w:rFonts w:ascii="Arial" w:eastAsia="Arial" w:hAnsi="Arial" w:cs="Arial"/>
        </w:rPr>
        <w:t>at individual to leave the meeting and/or take steps to restrict their future attendance.</w:t>
      </w:r>
    </w:p>
    <w:p w14:paraId="6AC0F211" w14:textId="77777777" w:rsidR="00FE6FD3" w:rsidRDefault="00FE6FD3" w:rsidP="717E12B8">
      <w:pPr>
        <w:pStyle w:val="ListParagraph"/>
        <w:rPr>
          <w:rFonts w:ascii="Arial" w:eastAsia="Arial" w:hAnsi="Arial" w:cs="Arial"/>
        </w:rPr>
      </w:pPr>
    </w:p>
    <w:p w14:paraId="372A3F08" w14:textId="77777777" w:rsidR="00FE6FD3" w:rsidRPr="00654497" w:rsidRDefault="00FE6FD3" w:rsidP="717E12B8">
      <w:pPr>
        <w:pStyle w:val="ListParagraph"/>
        <w:rPr>
          <w:rFonts w:ascii="Arial" w:eastAsia="Arial" w:hAnsi="Arial" w:cs="Arial"/>
        </w:rPr>
      </w:pPr>
    </w:p>
    <w:p w14:paraId="5FE98667" w14:textId="401986B8" w:rsidR="00E93821" w:rsidRPr="009862E8" w:rsidRDefault="256CB8CC" w:rsidP="717E12B8">
      <w:pPr>
        <w:pStyle w:val="ListParagraph"/>
        <w:numPr>
          <w:ilvl w:val="0"/>
          <w:numId w:val="3"/>
        </w:numPr>
        <w:rPr>
          <w:rFonts w:ascii="Arial" w:eastAsia="Arial" w:hAnsi="Arial" w:cs="Arial"/>
          <w:color w:val="5BB190"/>
        </w:rPr>
      </w:pPr>
      <w:r w:rsidRPr="717E12B8">
        <w:rPr>
          <w:rFonts w:ascii="Arial" w:eastAsia="Arial" w:hAnsi="Arial" w:cs="Arial"/>
          <w:b/>
          <w:bCs/>
          <w:color w:val="5BB190"/>
        </w:rPr>
        <w:t>AUTHORITY OF THE RECCO BOARD</w:t>
      </w:r>
    </w:p>
    <w:p w14:paraId="1FFE8FEE" w14:textId="77777777" w:rsidR="009862E8" w:rsidRPr="00012424" w:rsidRDefault="009862E8" w:rsidP="717E12B8">
      <w:pPr>
        <w:pStyle w:val="ListParagraph"/>
        <w:rPr>
          <w:rFonts w:ascii="Arial" w:eastAsia="Arial" w:hAnsi="Arial" w:cs="Arial"/>
          <w:color w:val="5BB190"/>
        </w:rPr>
      </w:pPr>
    </w:p>
    <w:p w14:paraId="0455C143" w14:textId="50E5E683" w:rsidR="00654497" w:rsidRPr="00E93821" w:rsidRDefault="6E2082C8" w:rsidP="717E12B8">
      <w:pPr>
        <w:pStyle w:val="ListParagraph"/>
        <w:numPr>
          <w:ilvl w:val="1"/>
          <w:numId w:val="3"/>
        </w:numPr>
        <w:rPr>
          <w:rFonts w:ascii="Arial" w:eastAsia="Arial" w:hAnsi="Arial" w:cs="Arial"/>
        </w:rPr>
      </w:pPr>
      <w:r w:rsidRPr="717E12B8">
        <w:rPr>
          <w:rFonts w:ascii="Arial" w:eastAsia="Arial" w:hAnsi="Arial" w:cs="Arial"/>
        </w:rPr>
        <w:t xml:space="preserve">Nothing in these Terms of Reference will preclude the RECCo Board from delegating additional duties to </w:t>
      </w:r>
      <w:r w:rsidR="0012671A">
        <w:rPr>
          <w:rFonts w:ascii="Arial" w:eastAsia="Arial" w:hAnsi="Arial" w:cs="Arial"/>
        </w:rPr>
        <w:t>the Energy Theft Reduction</w:t>
      </w:r>
      <w:r w:rsidRPr="717E12B8">
        <w:rPr>
          <w:rFonts w:ascii="Arial" w:eastAsia="Arial" w:hAnsi="Arial" w:cs="Arial"/>
        </w:rPr>
        <w:t xml:space="preserve"> Expert Panel from time to time.</w:t>
      </w:r>
    </w:p>
    <w:p w14:paraId="496C0AD6" w14:textId="77777777" w:rsidR="00654497" w:rsidRPr="00D27BC5" w:rsidRDefault="00654497" w:rsidP="717E12B8">
      <w:pPr>
        <w:pStyle w:val="ListParagraph"/>
        <w:rPr>
          <w:rFonts w:ascii="Arial" w:eastAsia="Arial" w:hAnsi="Arial" w:cs="Arial"/>
        </w:rPr>
      </w:pPr>
    </w:p>
    <w:p w14:paraId="4066BB0A" w14:textId="77777777" w:rsidR="00F85278" w:rsidRDefault="00F85278" w:rsidP="717E12B8">
      <w:pPr>
        <w:rPr>
          <w:rFonts w:ascii="Arial" w:eastAsia="Arial" w:hAnsi="Arial" w:cs="Arial"/>
        </w:rPr>
      </w:pPr>
    </w:p>
    <w:p w14:paraId="7C1574B7" w14:textId="77777777" w:rsidR="00F85278" w:rsidRDefault="00F85278" w:rsidP="717E12B8">
      <w:pPr>
        <w:rPr>
          <w:rFonts w:ascii="Arial" w:eastAsia="Arial" w:hAnsi="Arial" w:cs="Arial"/>
        </w:rPr>
      </w:pPr>
    </w:p>
    <w:sectPr w:rsidR="00F85278" w:rsidSect="00F85278">
      <w:headerReference w:type="default" r:id="rId14"/>
      <w:footerReference w:type="even" r:id="rId15"/>
      <w:footerReference w:type="default" r:id="rId16"/>
      <w:footerReference w:type="first" r:id="rId17"/>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nn Perry" w:date="2023-10-13T13:26:00Z" w:initials="AP">
    <w:p w14:paraId="003CA689" w14:textId="77777777" w:rsidR="00721CF2" w:rsidRDefault="00721CF2">
      <w:pPr>
        <w:pStyle w:val="CommentText"/>
      </w:pPr>
      <w:r>
        <w:rPr>
          <w:rStyle w:val="CommentReference"/>
        </w:rPr>
        <w:annotationRef/>
      </w:r>
      <w:r>
        <w:t xml:space="preserve">Question for ETREG members: </w:t>
      </w:r>
    </w:p>
    <w:p w14:paraId="31CD76D0" w14:textId="77777777" w:rsidR="00721CF2" w:rsidRDefault="00721CF2">
      <w:pPr>
        <w:pStyle w:val="CommentText"/>
      </w:pPr>
      <w:r>
        <w:t>Does the Panel consist of the appropriate number and type of voting and non-voting members?</w:t>
      </w:r>
    </w:p>
    <w:p w14:paraId="3253E760" w14:textId="77777777" w:rsidR="00721CF2" w:rsidRDefault="00721CF2">
      <w:pPr>
        <w:pStyle w:val="CommentText"/>
      </w:pPr>
    </w:p>
    <w:p w14:paraId="10A006D6" w14:textId="77777777" w:rsidR="00721CF2" w:rsidRDefault="00721CF2" w:rsidP="00534667">
      <w:pPr>
        <w:pStyle w:val="CommentText"/>
      </w:pPr>
      <w:r>
        <w:t>Please provide feedback or any suggested changes</w:t>
      </w:r>
    </w:p>
  </w:comment>
  <w:comment w:id="1" w:author="Ann Perry" w:date="2023-10-17T13:17:00Z" w:initials="AP">
    <w:p w14:paraId="00F01AE3" w14:textId="77777777" w:rsidR="00C25066" w:rsidRDefault="00107500">
      <w:pPr>
        <w:pStyle w:val="CommentText"/>
      </w:pPr>
      <w:r>
        <w:rPr>
          <w:rStyle w:val="CommentReference"/>
        </w:rPr>
        <w:annotationRef/>
      </w:r>
      <w:r w:rsidR="00C25066">
        <w:t xml:space="preserve">Question for ETREG members: </w:t>
      </w:r>
    </w:p>
    <w:p w14:paraId="164423A6" w14:textId="77777777" w:rsidR="00C25066" w:rsidRDefault="00C25066">
      <w:pPr>
        <w:pStyle w:val="CommentText"/>
      </w:pPr>
      <w:r>
        <w:t>The ToR does not currently reference the Energy Theft Operational forum.</w:t>
      </w:r>
    </w:p>
    <w:p w14:paraId="4F185F16" w14:textId="77777777" w:rsidR="00C25066" w:rsidRDefault="00C25066">
      <w:pPr>
        <w:pStyle w:val="CommentText"/>
      </w:pPr>
    </w:p>
    <w:p w14:paraId="7504B4C8" w14:textId="77777777" w:rsidR="00C25066" w:rsidRDefault="00C25066">
      <w:pPr>
        <w:pStyle w:val="CommentText"/>
      </w:pPr>
      <w:r>
        <w:t xml:space="preserve">Would you see any value in the ToR being updated to include reference to the forum and it's role? </w:t>
      </w:r>
    </w:p>
    <w:p w14:paraId="50984076" w14:textId="77777777" w:rsidR="00C25066" w:rsidRDefault="00C25066">
      <w:pPr>
        <w:pStyle w:val="CommentText"/>
      </w:pPr>
    </w:p>
    <w:p w14:paraId="450E289A" w14:textId="77777777" w:rsidR="00C25066" w:rsidRDefault="00C25066" w:rsidP="00B42655">
      <w:pPr>
        <w:pStyle w:val="CommentText"/>
      </w:pPr>
      <w:r>
        <w:t>If so, please provide details.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A006D6" w15:done="0"/>
  <w15:commentEx w15:paraId="450E28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D3C3EE" w16cex:dateUtc="2023-10-13T12:26:00Z"/>
  <w16cex:commentExtensible w16cex:durableId="28D907F6" w16cex:dateUtc="2023-10-17T12: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A006D6" w16cid:durableId="28D3C3EE"/>
  <w16cid:commentId w16cid:paraId="450E289A" w16cid:durableId="28D907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ACE4E" w14:textId="77777777" w:rsidR="00A56D03" w:rsidRDefault="00A56D03" w:rsidP="0080750E">
      <w:pPr>
        <w:spacing w:after="0" w:line="240" w:lineRule="auto"/>
      </w:pPr>
      <w:r>
        <w:separator/>
      </w:r>
    </w:p>
  </w:endnote>
  <w:endnote w:type="continuationSeparator" w:id="0">
    <w:p w14:paraId="634F0C95" w14:textId="77777777" w:rsidR="00A56D03" w:rsidRDefault="00A56D03" w:rsidP="0080750E">
      <w:pPr>
        <w:spacing w:after="0" w:line="240" w:lineRule="auto"/>
      </w:pPr>
      <w:r>
        <w:continuationSeparator/>
      </w:r>
    </w:p>
  </w:endnote>
  <w:endnote w:type="continuationNotice" w:id="1">
    <w:p w14:paraId="78E37344" w14:textId="77777777" w:rsidR="00E6683F" w:rsidRDefault="00E668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11EB9" w14:textId="59CB72AB" w:rsidR="00C62E1C" w:rsidRDefault="00C62E1C">
    <w:pPr>
      <w:pStyle w:val="Footer"/>
    </w:pPr>
    <w:r>
      <w:rPr>
        <w:noProof/>
      </w:rPr>
      <mc:AlternateContent>
        <mc:Choice Requires="wps">
          <w:drawing>
            <wp:anchor distT="0" distB="0" distL="0" distR="0" simplePos="0" relativeHeight="251658241" behindDoc="0" locked="0" layoutInCell="1" allowOverlap="1" wp14:anchorId="6CFAEF7F" wp14:editId="6408513A">
              <wp:simplePos x="635" y="635"/>
              <wp:positionH relativeFrom="page">
                <wp:align>left</wp:align>
              </wp:positionH>
              <wp:positionV relativeFrom="page">
                <wp:align>bottom</wp:align>
              </wp:positionV>
              <wp:extent cx="443865" cy="443865"/>
              <wp:effectExtent l="0" t="0" r="2540" b="0"/>
              <wp:wrapNone/>
              <wp:docPr id="3" name="Text Box 3"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D61EB4" w14:textId="1164D33C" w:rsidR="00C62E1C" w:rsidRPr="00C62E1C" w:rsidRDefault="00C62E1C" w:rsidP="00C62E1C">
                          <w:pPr>
                            <w:spacing w:after="0"/>
                            <w:rPr>
                              <w:rFonts w:ascii="Calibri" w:eastAsia="Calibri" w:hAnsi="Calibri" w:cs="Calibri"/>
                              <w:noProof/>
                              <w:color w:val="000000"/>
                              <w:sz w:val="20"/>
                              <w:szCs w:val="20"/>
                            </w:rPr>
                          </w:pPr>
                          <w:r w:rsidRPr="00C62E1C">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FAEF7F" id="_x0000_t202" coordsize="21600,21600" o:spt="202" path="m,l,21600r21600,l21600,xe">
              <v:stroke joinstyle="miter"/>
              <v:path gradientshapeok="t" o:connecttype="rect"/>
            </v:shapetype>
            <v:shape id="Text Box 3" o:spid="_x0000_s1026"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0D61EB4" w14:textId="1164D33C" w:rsidR="00C62E1C" w:rsidRPr="00C62E1C" w:rsidRDefault="00C62E1C" w:rsidP="00C62E1C">
                    <w:pPr>
                      <w:spacing w:after="0"/>
                      <w:rPr>
                        <w:rFonts w:ascii="Calibri" w:eastAsia="Calibri" w:hAnsi="Calibri" w:cs="Calibri"/>
                        <w:noProof/>
                        <w:color w:val="000000"/>
                        <w:sz w:val="20"/>
                        <w:szCs w:val="20"/>
                      </w:rPr>
                    </w:pPr>
                    <w:r w:rsidRPr="00C62E1C">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E7B72" w14:textId="473D2C78" w:rsidR="00531999" w:rsidRPr="00B36138" w:rsidRDefault="00531999">
    <w:pPr>
      <w:pStyle w:val="Footer"/>
      <w:jc w:val="center"/>
      <w:rPr>
        <w:rFonts w:ascii="Arial" w:hAnsi="Arial" w:cs="Arial"/>
        <w:sz w:val="18"/>
        <w:szCs w:val="18"/>
      </w:rPr>
    </w:pPr>
  </w:p>
  <w:p w14:paraId="3B269051" w14:textId="77777777" w:rsidR="00531999" w:rsidRPr="00B36138" w:rsidRDefault="00531999">
    <w:pPr>
      <w:pStyle w:val="Footer"/>
      <w:jc w:val="center"/>
      <w:rPr>
        <w:rFonts w:ascii="Arial" w:hAnsi="Arial" w:cs="Arial"/>
        <w:sz w:val="18"/>
        <w:szCs w:val="18"/>
      </w:rPr>
    </w:pPr>
    <w:r w:rsidRPr="00B36138">
      <w:rPr>
        <w:rFonts w:ascii="Arial" w:hAnsi="Arial" w:cs="Arial"/>
        <w:sz w:val="18"/>
        <w:szCs w:val="18"/>
      </w:rPr>
      <w:fldChar w:fldCharType="begin"/>
    </w:r>
    <w:r w:rsidRPr="00B36138">
      <w:rPr>
        <w:rFonts w:ascii="Arial" w:hAnsi="Arial" w:cs="Arial"/>
        <w:sz w:val="18"/>
        <w:szCs w:val="18"/>
      </w:rPr>
      <w:instrText xml:space="preserve"> PAGE   \* MERGEFORMAT </w:instrText>
    </w:r>
    <w:r w:rsidRPr="00B36138">
      <w:rPr>
        <w:rFonts w:ascii="Arial" w:hAnsi="Arial" w:cs="Arial"/>
        <w:sz w:val="18"/>
        <w:szCs w:val="18"/>
      </w:rPr>
      <w:fldChar w:fldCharType="separate"/>
    </w:r>
    <w:r w:rsidRPr="00B36138">
      <w:rPr>
        <w:rFonts w:ascii="Arial" w:hAnsi="Arial" w:cs="Arial"/>
        <w:noProof/>
        <w:sz w:val="18"/>
        <w:szCs w:val="18"/>
      </w:rPr>
      <w:t>2</w:t>
    </w:r>
    <w:r w:rsidRPr="00B36138">
      <w:rPr>
        <w:rFonts w:ascii="Arial" w:hAnsi="Arial" w:cs="Arial"/>
        <w:noProof/>
        <w:sz w:val="18"/>
        <w:szCs w:val="18"/>
      </w:rPr>
      <w:fldChar w:fldCharType="end"/>
    </w:r>
  </w:p>
  <w:p w14:paraId="3B33D460" w14:textId="31E19784" w:rsidR="0080750E" w:rsidRPr="00B36138" w:rsidRDefault="0080750E" w:rsidP="004C3A44">
    <w:pPr>
      <w:pStyle w:val="Footer"/>
      <w:jc w:val="cen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AAED7" w14:textId="177F644C" w:rsidR="00C62E1C" w:rsidRDefault="00C62E1C">
    <w:pPr>
      <w:pStyle w:val="Footer"/>
    </w:pPr>
    <w:r>
      <w:rPr>
        <w:noProof/>
      </w:rPr>
      <mc:AlternateContent>
        <mc:Choice Requires="wps">
          <w:drawing>
            <wp:anchor distT="0" distB="0" distL="0" distR="0" simplePos="0" relativeHeight="251658240" behindDoc="0" locked="0" layoutInCell="1" allowOverlap="1" wp14:anchorId="0D3762D9" wp14:editId="0F5180AB">
              <wp:simplePos x="635" y="635"/>
              <wp:positionH relativeFrom="page">
                <wp:align>left</wp:align>
              </wp:positionH>
              <wp:positionV relativeFrom="page">
                <wp:align>bottom</wp:align>
              </wp:positionV>
              <wp:extent cx="443865" cy="443865"/>
              <wp:effectExtent l="0" t="0" r="2540" b="0"/>
              <wp:wrapNone/>
              <wp:docPr id="1" name="Text Box 1"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430CBA" w14:textId="5B4C0B11" w:rsidR="00C62E1C" w:rsidRPr="00C62E1C" w:rsidRDefault="00C62E1C" w:rsidP="00C62E1C">
                          <w:pPr>
                            <w:spacing w:after="0"/>
                            <w:rPr>
                              <w:rFonts w:ascii="Calibri" w:eastAsia="Calibri" w:hAnsi="Calibri" w:cs="Calibri"/>
                              <w:noProof/>
                              <w:color w:val="000000"/>
                              <w:sz w:val="20"/>
                              <w:szCs w:val="20"/>
                            </w:rPr>
                          </w:pPr>
                          <w:r w:rsidRPr="00C62E1C">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3762D9" id="_x0000_t202" coordsize="21600,21600" o:spt="202" path="m,l,21600r21600,l21600,xe">
              <v:stroke joinstyle="miter"/>
              <v:path gradientshapeok="t" o:connecttype="rect"/>
            </v:shapetype>
            <v:shape id="Text Box 1" o:spid="_x0000_s1027"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44430CBA" w14:textId="5B4C0B11" w:rsidR="00C62E1C" w:rsidRPr="00C62E1C" w:rsidRDefault="00C62E1C" w:rsidP="00C62E1C">
                    <w:pPr>
                      <w:spacing w:after="0"/>
                      <w:rPr>
                        <w:rFonts w:ascii="Calibri" w:eastAsia="Calibri" w:hAnsi="Calibri" w:cs="Calibri"/>
                        <w:noProof/>
                        <w:color w:val="000000"/>
                        <w:sz w:val="20"/>
                        <w:szCs w:val="20"/>
                      </w:rPr>
                    </w:pPr>
                    <w:r w:rsidRPr="00C62E1C">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7F0F5" w14:textId="77777777" w:rsidR="00A56D03" w:rsidRDefault="00A56D03" w:rsidP="0080750E">
      <w:pPr>
        <w:spacing w:after="0" w:line="240" w:lineRule="auto"/>
      </w:pPr>
      <w:r>
        <w:separator/>
      </w:r>
    </w:p>
  </w:footnote>
  <w:footnote w:type="continuationSeparator" w:id="0">
    <w:p w14:paraId="0B266422" w14:textId="77777777" w:rsidR="00A56D03" w:rsidRDefault="00A56D03" w:rsidP="0080750E">
      <w:pPr>
        <w:spacing w:after="0" w:line="240" w:lineRule="auto"/>
      </w:pPr>
      <w:r>
        <w:continuationSeparator/>
      </w:r>
    </w:p>
  </w:footnote>
  <w:footnote w:type="continuationNotice" w:id="1">
    <w:p w14:paraId="008774BB" w14:textId="77777777" w:rsidR="00E6683F" w:rsidRDefault="00E668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910C" w14:textId="633929AA" w:rsidR="00EB5445" w:rsidRDefault="00EB5445">
    <w:pPr>
      <w:pStyle w:val="Header"/>
    </w:pPr>
    <w:r>
      <w:rPr>
        <w:noProof/>
      </w:rPr>
      <w:drawing>
        <wp:inline distT="0" distB="0" distL="0" distR="0" wp14:anchorId="02CBD546" wp14:editId="17BAC772">
          <wp:extent cx="1096687" cy="731520"/>
          <wp:effectExtent l="0" t="0" r="8255" b="0"/>
          <wp:docPr id="2" name="Picture 2" descr="A picture containing tex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outdoo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552" cy="734765"/>
                  </a:xfrm>
                  <a:prstGeom prst="rect">
                    <a:avLst/>
                  </a:prstGeom>
                  <a:noFill/>
                  <a:ln>
                    <a:noFill/>
                  </a:ln>
                </pic:spPr>
              </pic:pic>
            </a:graphicData>
          </a:graphic>
        </wp:inline>
      </w:drawing>
    </w:r>
  </w:p>
  <w:p w14:paraId="28D3BE1B" w14:textId="77777777" w:rsidR="00EB5445" w:rsidRDefault="00EB5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831C0"/>
    <w:multiLevelType w:val="multilevel"/>
    <w:tmpl w:val="14E4ADBA"/>
    <w:lvl w:ilvl="0">
      <w:start w:val="1"/>
      <w:numFmt w:val="decimal"/>
      <w:lvlText w:val="%1"/>
      <w:lvlJc w:val="left"/>
      <w:pPr>
        <w:ind w:left="720" w:hanging="720"/>
      </w:pPr>
      <w:rPr>
        <w:rFonts w:hint="default"/>
        <w:color w:val="000000" w:themeColor="text1"/>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054A71"/>
    <w:multiLevelType w:val="multilevel"/>
    <w:tmpl w:val="188E5C58"/>
    <w:lvl w:ilvl="0">
      <w:start w:val="1"/>
      <w:numFmt w:val="decimal"/>
      <w:lvlText w:val="%1"/>
      <w:lvlJc w:val="left"/>
      <w:pPr>
        <w:ind w:left="720" w:hanging="720"/>
      </w:pPr>
      <w:rPr>
        <w:rFonts w:hint="default"/>
        <w:b/>
        <w:bCs/>
        <w:color w:val="5BB190"/>
      </w:rPr>
    </w:lvl>
    <w:lvl w:ilvl="1">
      <w:start w:val="1"/>
      <w:numFmt w:val="decimal"/>
      <w:lvlText w:val="%1.%2"/>
      <w:lvlJc w:val="left"/>
      <w:pPr>
        <w:ind w:left="720" w:hanging="720"/>
      </w:pPr>
      <w:rPr>
        <w:rFonts w:ascii="Arial" w:hAnsi="Arial" w:cs="Arial"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0A7191"/>
    <w:multiLevelType w:val="multilevel"/>
    <w:tmpl w:val="26E0A6E2"/>
    <w:lvl w:ilvl="0">
      <w:start w:val="1"/>
      <w:numFmt w:val="decimal"/>
      <w:lvlText w:val="%1"/>
      <w:lvlJc w:val="left"/>
      <w:pPr>
        <w:ind w:left="720" w:hanging="720"/>
      </w:pPr>
      <w:rPr>
        <w:rFonts w:hint="default"/>
        <w:b/>
        <w:bCs/>
        <w:color w:val="5BB190"/>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D55D21"/>
    <w:multiLevelType w:val="multilevel"/>
    <w:tmpl w:val="188E5C58"/>
    <w:lvl w:ilvl="0">
      <w:start w:val="1"/>
      <w:numFmt w:val="decimal"/>
      <w:lvlText w:val="%1"/>
      <w:lvlJc w:val="left"/>
      <w:pPr>
        <w:ind w:left="720" w:hanging="720"/>
      </w:pPr>
      <w:rPr>
        <w:rFonts w:hint="default"/>
        <w:b/>
        <w:bCs/>
        <w:color w:val="5BB190"/>
      </w:rPr>
    </w:lvl>
    <w:lvl w:ilvl="1">
      <w:start w:val="1"/>
      <w:numFmt w:val="decimal"/>
      <w:lvlText w:val="%1.%2"/>
      <w:lvlJc w:val="left"/>
      <w:pPr>
        <w:ind w:left="720" w:hanging="720"/>
      </w:pPr>
      <w:rPr>
        <w:rFonts w:ascii="Arial" w:hAnsi="Arial" w:cs="Arial"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D770A1"/>
    <w:multiLevelType w:val="multilevel"/>
    <w:tmpl w:val="A28E953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0639F3"/>
    <w:multiLevelType w:val="hybridMultilevel"/>
    <w:tmpl w:val="C14C34EC"/>
    <w:lvl w:ilvl="0" w:tplc="5B90298A">
      <w:start w:val="1"/>
      <w:numFmt w:val="bullet"/>
      <w:lvlText w:val=""/>
      <w:lvlJc w:val="left"/>
      <w:pPr>
        <w:ind w:left="1800" w:hanging="360"/>
      </w:pPr>
      <w:rPr>
        <w:rFonts w:ascii="Symbol" w:hAnsi="Symbol" w:hint="default"/>
        <w:color w:val="5BB19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78F606A"/>
    <w:multiLevelType w:val="multilevel"/>
    <w:tmpl w:val="D0AA8120"/>
    <w:lvl w:ilvl="0">
      <w:start w:val="1"/>
      <w:numFmt w:val="decimal"/>
      <w:lvlText w:val="%1"/>
      <w:lvlJc w:val="left"/>
      <w:pPr>
        <w:ind w:left="720" w:hanging="720"/>
      </w:pPr>
      <w:rPr>
        <w:rFonts w:hint="default"/>
        <w:color w:val="5BB19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D0076F"/>
    <w:multiLevelType w:val="multilevel"/>
    <w:tmpl w:val="A28E953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B21A26"/>
    <w:multiLevelType w:val="hybridMultilevel"/>
    <w:tmpl w:val="15862596"/>
    <w:lvl w:ilvl="0" w:tplc="5B90298A">
      <w:start w:val="1"/>
      <w:numFmt w:val="bullet"/>
      <w:lvlText w:val=""/>
      <w:lvlJc w:val="left"/>
      <w:pPr>
        <w:ind w:left="1440" w:hanging="360"/>
      </w:pPr>
      <w:rPr>
        <w:rFonts w:ascii="Symbol" w:hAnsi="Symbol" w:hint="default"/>
        <w:color w:val="5BB19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6329D8"/>
    <w:multiLevelType w:val="multilevel"/>
    <w:tmpl w:val="D0AA8120"/>
    <w:lvl w:ilvl="0">
      <w:start w:val="1"/>
      <w:numFmt w:val="decimal"/>
      <w:lvlText w:val="%1"/>
      <w:lvlJc w:val="left"/>
      <w:pPr>
        <w:ind w:left="720" w:hanging="720"/>
      </w:pPr>
      <w:rPr>
        <w:rFonts w:hint="default"/>
        <w:color w:val="5BB19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0CF129F"/>
    <w:multiLevelType w:val="hybridMultilevel"/>
    <w:tmpl w:val="42B2FF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41911E45"/>
    <w:multiLevelType w:val="multilevel"/>
    <w:tmpl w:val="B74EBDD0"/>
    <w:lvl w:ilvl="0">
      <w:start w:val="1"/>
      <w:numFmt w:val="decimal"/>
      <w:lvlText w:val="%1"/>
      <w:lvlJc w:val="left"/>
      <w:pPr>
        <w:ind w:left="720" w:hanging="720"/>
      </w:pPr>
      <w:rPr>
        <w:rFonts w:hint="default"/>
        <w:color w:val="5BB190"/>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2B4351"/>
    <w:multiLevelType w:val="hybridMultilevel"/>
    <w:tmpl w:val="9A005DA4"/>
    <w:lvl w:ilvl="0" w:tplc="5B90298A">
      <w:start w:val="1"/>
      <w:numFmt w:val="bullet"/>
      <w:lvlText w:val=""/>
      <w:lvlJc w:val="left"/>
      <w:pPr>
        <w:ind w:left="1800" w:hanging="360"/>
      </w:pPr>
      <w:rPr>
        <w:rFonts w:ascii="Symbol" w:hAnsi="Symbol" w:hint="default"/>
        <w:color w:val="5BB19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84B1CC2"/>
    <w:multiLevelType w:val="hybridMultilevel"/>
    <w:tmpl w:val="A68A8AAE"/>
    <w:lvl w:ilvl="0" w:tplc="82F684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7B5C4C"/>
    <w:multiLevelType w:val="multilevel"/>
    <w:tmpl w:val="26E0A6E2"/>
    <w:lvl w:ilvl="0">
      <w:start w:val="1"/>
      <w:numFmt w:val="decimal"/>
      <w:lvlText w:val="%1"/>
      <w:lvlJc w:val="left"/>
      <w:pPr>
        <w:ind w:left="720" w:hanging="720"/>
      </w:pPr>
      <w:rPr>
        <w:rFonts w:hint="default"/>
        <w:b/>
        <w:bCs/>
        <w:color w:val="5BB190"/>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592F8F"/>
    <w:multiLevelType w:val="multilevel"/>
    <w:tmpl w:val="78DE70C2"/>
    <w:lvl w:ilvl="0">
      <w:start w:val="1"/>
      <w:numFmt w:val="decimal"/>
      <w:lvlText w:val="%1"/>
      <w:lvlJc w:val="left"/>
      <w:pPr>
        <w:ind w:left="360" w:hanging="360"/>
      </w:pPr>
      <w:rPr>
        <w:rFonts w:hint="default"/>
        <w:color w:val="5BB19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D4E73EB"/>
    <w:multiLevelType w:val="hybridMultilevel"/>
    <w:tmpl w:val="792AB918"/>
    <w:lvl w:ilvl="0" w:tplc="5B90298A">
      <w:start w:val="1"/>
      <w:numFmt w:val="bullet"/>
      <w:lvlText w:val=""/>
      <w:lvlJc w:val="left"/>
      <w:pPr>
        <w:ind w:left="1440" w:hanging="360"/>
      </w:pPr>
      <w:rPr>
        <w:rFonts w:ascii="Symbol" w:hAnsi="Symbol" w:hint="default"/>
        <w:color w:val="5BB19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C0E4FEA"/>
    <w:multiLevelType w:val="multilevel"/>
    <w:tmpl w:val="D0AA8120"/>
    <w:lvl w:ilvl="0">
      <w:start w:val="1"/>
      <w:numFmt w:val="decimal"/>
      <w:lvlText w:val="%1"/>
      <w:lvlJc w:val="left"/>
      <w:pPr>
        <w:ind w:left="720" w:hanging="720"/>
      </w:pPr>
      <w:rPr>
        <w:rFonts w:hint="default"/>
        <w:color w:val="5BB19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F05073C"/>
    <w:multiLevelType w:val="multilevel"/>
    <w:tmpl w:val="26E0A6E2"/>
    <w:lvl w:ilvl="0">
      <w:start w:val="1"/>
      <w:numFmt w:val="decimal"/>
      <w:lvlText w:val="%1"/>
      <w:lvlJc w:val="left"/>
      <w:pPr>
        <w:ind w:left="720" w:hanging="720"/>
      </w:pPr>
      <w:rPr>
        <w:rFonts w:hint="default"/>
        <w:b/>
        <w:bCs/>
        <w:color w:val="5BB190"/>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2D609B"/>
    <w:multiLevelType w:val="hybridMultilevel"/>
    <w:tmpl w:val="65747438"/>
    <w:lvl w:ilvl="0" w:tplc="EBA2444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4E4BD6"/>
    <w:multiLevelType w:val="hybridMultilevel"/>
    <w:tmpl w:val="295ADE94"/>
    <w:lvl w:ilvl="0" w:tplc="8A0A31E6">
      <w:start w:val="1"/>
      <w:numFmt w:val="bullet"/>
      <w:lvlText w:val=""/>
      <w:lvlJc w:val="left"/>
      <w:pPr>
        <w:ind w:left="1440" w:hanging="360"/>
      </w:pPr>
      <w:rPr>
        <w:rFonts w:ascii="Symbol" w:hAnsi="Symbol" w:hint="default"/>
        <w:color w:val="5BB19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1A4300"/>
    <w:multiLevelType w:val="hybridMultilevel"/>
    <w:tmpl w:val="17A67918"/>
    <w:lvl w:ilvl="0" w:tplc="5B90298A">
      <w:start w:val="1"/>
      <w:numFmt w:val="bullet"/>
      <w:lvlText w:val=""/>
      <w:lvlJc w:val="left"/>
      <w:pPr>
        <w:ind w:left="1440" w:hanging="360"/>
      </w:pPr>
      <w:rPr>
        <w:rFonts w:ascii="Symbol" w:hAnsi="Symbol" w:hint="default"/>
        <w:color w:val="5BB19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9C4535A"/>
    <w:multiLevelType w:val="hybridMultilevel"/>
    <w:tmpl w:val="C86666B2"/>
    <w:lvl w:ilvl="0" w:tplc="5B90298A">
      <w:start w:val="1"/>
      <w:numFmt w:val="bullet"/>
      <w:lvlText w:val=""/>
      <w:lvlJc w:val="left"/>
      <w:pPr>
        <w:ind w:left="2160" w:hanging="360"/>
      </w:pPr>
      <w:rPr>
        <w:rFonts w:ascii="Symbol" w:hAnsi="Symbol" w:hint="default"/>
        <w:color w:val="5BB190"/>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A2671CB"/>
    <w:multiLevelType w:val="hybridMultilevel"/>
    <w:tmpl w:val="A5EE38A6"/>
    <w:lvl w:ilvl="0" w:tplc="8A0A31E6">
      <w:start w:val="1"/>
      <w:numFmt w:val="bullet"/>
      <w:lvlText w:val=""/>
      <w:lvlJc w:val="left"/>
      <w:pPr>
        <w:ind w:left="2160" w:hanging="360"/>
      </w:pPr>
      <w:rPr>
        <w:rFonts w:ascii="Symbol" w:hAnsi="Symbol" w:hint="default"/>
        <w:color w:val="5BB190"/>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A4334B"/>
    <w:multiLevelType w:val="hybridMultilevel"/>
    <w:tmpl w:val="3AA2D47E"/>
    <w:lvl w:ilvl="0" w:tplc="8A0A31E6">
      <w:start w:val="1"/>
      <w:numFmt w:val="bullet"/>
      <w:lvlText w:val=""/>
      <w:lvlJc w:val="left"/>
      <w:pPr>
        <w:ind w:left="1440" w:hanging="360"/>
      </w:pPr>
      <w:rPr>
        <w:rFonts w:ascii="Symbol" w:hAnsi="Symbol" w:hint="default"/>
        <w:color w:val="5BB19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E6829F4"/>
    <w:multiLevelType w:val="multilevel"/>
    <w:tmpl w:val="8602737E"/>
    <w:lvl w:ilvl="0">
      <w:start w:val="1"/>
      <w:numFmt w:val="decimal"/>
      <w:lvlText w:val="%1."/>
      <w:lvlJc w:val="left"/>
      <w:pPr>
        <w:ind w:left="360" w:hanging="360"/>
      </w:pPr>
      <w:rPr>
        <w:color w:val="5BB19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96845494">
    <w:abstractNumId w:val="25"/>
  </w:num>
  <w:num w:numId="2" w16cid:durableId="1675303295">
    <w:abstractNumId w:val="13"/>
  </w:num>
  <w:num w:numId="3" w16cid:durableId="1035427489">
    <w:abstractNumId w:val="3"/>
  </w:num>
  <w:num w:numId="4" w16cid:durableId="51202706">
    <w:abstractNumId w:val="7"/>
  </w:num>
  <w:num w:numId="5" w16cid:durableId="270549735">
    <w:abstractNumId w:val="15"/>
  </w:num>
  <w:num w:numId="6" w16cid:durableId="872812627">
    <w:abstractNumId w:val="19"/>
  </w:num>
  <w:num w:numId="7" w16cid:durableId="880240267">
    <w:abstractNumId w:val="8"/>
  </w:num>
  <w:num w:numId="8" w16cid:durableId="1097485000">
    <w:abstractNumId w:val="4"/>
  </w:num>
  <w:num w:numId="9" w16cid:durableId="258174652">
    <w:abstractNumId w:val="22"/>
  </w:num>
  <w:num w:numId="10" w16cid:durableId="1383359269">
    <w:abstractNumId w:val="16"/>
  </w:num>
  <w:num w:numId="11" w16cid:durableId="1045831432">
    <w:abstractNumId w:val="6"/>
  </w:num>
  <w:num w:numId="12" w16cid:durableId="474877029">
    <w:abstractNumId w:val="9"/>
  </w:num>
  <w:num w:numId="13" w16cid:durableId="1990553763">
    <w:abstractNumId w:val="21"/>
  </w:num>
  <w:num w:numId="14" w16cid:durableId="1739132202">
    <w:abstractNumId w:val="12"/>
  </w:num>
  <w:num w:numId="15" w16cid:durableId="1662002985">
    <w:abstractNumId w:val="5"/>
  </w:num>
  <w:num w:numId="16" w16cid:durableId="1423454737">
    <w:abstractNumId w:val="24"/>
  </w:num>
  <w:num w:numId="17" w16cid:durableId="332032399">
    <w:abstractNumId w:val="17"/>
  </w:num>
  <w:num w:numId="18" w16cid:durableId="673535039">
    <w:abstractNumId w:val="11"/>
  </w:num>
  <w:num w:numId="19" w16cid:durableId="610942018">
    <w:abstractNumId w:val="0"/>
  </w:num>
  <w:num w:numId="20" w16cid:durableId="993024691">
    <w:abstractNumId w:val="18"/>
  </w:num>
  <w:num w:numId="21" w16cid:durableId="367920935">
    <w:abstractNumId w:val="2"/>
  </w:num>
  <w:num w:numId="22" w16cid:durableId="1919705046">
    <w:abstractNumId w:val="23"/>
  </w:num>
  <w:num w:numId="23" w16cid:durableId="806244986">
    <w:abstractNumId w:val="20"/>
  </w:num>
  <w:num w:numId="24" w16cid:durableId="268706592">
    <w:abstractNumId w:val="14"/>
  </w:num>
  <w:num w:numId="25" w16cid:durableId="934702320">
    <w:abstractNumId w:val="1"/>
  </w:num>
  <w:num w:numId="26" w16cid:durableId="9487003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 Perry">
    <w15:presenceInfo w15:providerId="AD" w15:userId="S::Ann.Perry@retailenergycode.co.uk::26679ad4-d969-4aba-9a3b-bf0823ca1a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5C4"/>
    <w:rsid w:val="00004311"/>
    <w:rsid w:val="0000637A"/>
    <w:rsid w:val="00012424"/>
    <w:rsid w:val="00015A2F"/>
    <w:rsid w:val="00016235"/>
    <w:rsid w:val="000167BE"/>
    <w:rsid w:val="000168F5"/>
    <w:rsid w:val="00021870"/>
    <w:rsid w:val="00031F37"/>
    <w:rsid w:val="00032FBA"/>
    <w:rsid w:val="00041B94"/>
    <w:rsid w:val="000473CE"/>
    <w:rsid w:val="0005759E"/>
    <w:rsid w:val="00060197"/>
    <w:rsid w:val="000706D0"/>
    <w:rsid w:val="00074687"/>
    <w:rsid w:val="0007626E"/>
    <w:rsid w:val="000778DD"/>
    <w:rsid w:val="00093873"/>
    <w:rsid w:val="000957F2"/>
    <w:rsid w:val="00095D6A"/>
    <w:rsid w:val="00095D9E"/>
    <w:rsid w:val="00096112"/>
    <w:rsid w:val="00096BB3"/>
    <w:rsid w:val="0009756B"/>
    <w:rsid w:val="000A1BC0"/>
    <w:rsid w:val="000A3264"/>
    <w:rsid w:val="000B460A"/>
    <w:rsid w:val="000C443C"/>
    <w:rsid w:val="000D51C1"/>
    <w:rsid w:val="000F3DC0"/>
    <w:rsid w:val="00104237"/>
    <w:rsid w:val="00105EB0"/>
    <w:rsid w:val="00107500"/>
    <w:rsid w:val="0011696D"/>
    <w:rsid w:val="0012671A"/>
    <w:rsid w:val="00131D53"/>
    <w:rsid w:val="00132D07"/>
    <w:rsid w:val="00145547"/>
    <w:rsid w:val="00155DCE"/>
    <w:rsid w:val="001601C2"/>
    <w:rsid w:val="00174B6B"/>
    <w:rsid w:val="00177623"/>
    <w:rsid w:val="00186920"/>
    <w:rsid w:val="0019477E"/>
    <w:rsid w:val="001A5088"/>
    <w:rsid w:val="001A7845"/>
    <w:rsid w:val="001A7ED6"/>
    <w:rsid w:val="001B2B09"/>
    <w:rsid w:val="001B47CD"/>
    <w:rsid w:val="001C60AF"/>
    <w:rsid w:val="001C7EB9"/>
    <w:rsid w:val="001D430A"/>
    <w:rsid w:val="001E2CB5"/>
    <w:rsid w:val="001E6226"/>
    <w:rsid w:val="001F2B62"/>
    <w:rsid w:val="002001FF"/>
    <w:rsid w:val="00213018"/>
    <w:rsid w:val="00220D0D"/>
    <w:rsid w:val="0022559A"/>
    <w:rsid w:val="0023500B"/>
    <w:rsid w:val="00245D26"/>
    <w:rsid w:val="0025713A"/>
    <w:rsid w:val="002601F2"/>
    <w:rsid w:val="00266C39"/>
    <w:rsid w:val="00271A34"/>
    <w:rsid w:val="00274E98"/>
    <w:rsid w:val="00275513"/>
    <w:rsid w:val="00276F12"/>
    <w:rsid w:val="002843C6"/>
    <w:rsid w:val="00287311"/>
    <w:rsid w:val="002C0FD4"/>
    <w:rsid w:val="002C5045"/>
    <w:rsid w:val="002D5A49"/>
    <w:rsid w:val="002E6830"/>
    <w:rsid w:val="002E6897"/>
    <w:rsid w:val="002E6DBF"/>
    <w:rsid w:val="003008C4"/>
    <w:rsid w:val="00311936"/>
    <w:rsid w:val="0031609A"/>
    <w:rsid w:val="00320B28"/>
    <w:rsid w:val="0033036B"/>
    <w:rsid w:val="003308BD"/>
    <w:rsid w:val="0033230F"/>
    <w:rsid w:val="00334BF3"/>
    <w:rsid w:val="00340C31"/>
    <w:rsid w:val="0034146D"/>
    <w:rsid w:val="00352067"/>
    <w:rsid w:val="00361376"/>
    <w:rsid w:val="00361713"/>
    <w:rsid w:val="0038002B"/>
    <w:rsid w:val="00381441"/>
    <w:rsid w:val="00382287"/>
    <w:rsid w:val="003B191C"/>
    <w:rsid w:val="003D2520"/>
    <w:rsid w:val="003D4A29"/>
    <w:rsid w:val="003E5972"/>
    <w:rsid w:val="003F3D9D"/>
    <w:rsid w:val="003F5079"/>
    <w:rsid w:val="0041455E"/>
    <w:rsid w:val="0041651B"/>
    <w:rsid w:val="00416D0E"/>
    <w:rsid w:val="00420FD4"/>
    <w:rsid w:val="00425E8C"/>
    <w:rsid w:val="00426070"/>
    <w:rsid w:val="004268D7"/>
    <w:rsid w:val="004311F8"/>
    <w:rsid w:val="00435BCA"/>
    <w:rsid w:val="00437E02"/>
    <w:rsid w:val="00440FCA"/>
    <w:rsid w:val="00456548"/>
    <w:rsid w:val="00456F98"/>
    <w:rsid w:val="00473307"/>
    <w:rsid w:val="00474AB0"/>
    <w:rsid w:val="004751FA"/>
    <w:rsid w:val="00480C79"/>
    <w:rsid w:val="00492F3F"/>
    <w:rsid w:val="00493D0E"/>
    <w:rsid w:val="004A241B"/>
    <w:rsid w:val="004C05C2"/>
    <w:rsid w:val="004C3A44"/>
    <w:rsid w:val="004C5BCC"/>
    <w:rsid w:val="004C5D13"/>
    <w:rsid w:val="004E589F"/>
    <w:rsid w:val="004F37CB"/>
    <w:rsid w:val="004F38CE"/>
    <w:rsid w:val="004F5494"/>
    <w:rsid w:val="00505AD9"/>
    <w:rsid w:val="005075C4"/>
    <w:rsid w:val="00511C78"/>
    <w:rsid w:val="0051418E"/>
    <w:rsid w:val="00523074"/>
    <w:rsid w:val="00531999"/>
    <w:rsid w:val="0053283E"/>
    <w:rsid w:val="00547DAB"/>
    <w:rsid w:val="00560C38"/>
    <w:rsid w:val="00561A7D"/>
    <w:rsid w:val="00583DB3"/>
    <w:rsid w:val="0058C18D"/>
    <w:rsid w:val="0059519B"/>
    <w:rsid w:val="005B35CF"/>
    <w:rsid w:val="005B3A81"/>
    <w:rsid w:val="005D0376"/>
    <w:rsid w:val="005E0EE5"/>
    <w:rsid w:val="005E7F26"/>
    <w:rsid w:val="005F45B1"/>
    <w:rsid w:val="005F71BE"/>
    <w:rsid w:val="006046FF"/>
    <w:rsid w:val="006124A4"/>
    <w:rsid w:val="006346FC"/>
    <w:rsid w:val="0064223D"/>
    <w:rsid w:val="00651DDA"/>
    <w:rsid w:val="00654497"/>
    <w:rsid w:val="0066162F"/>
    <w:rsid w:val="00672F50"/>
    <w:rsid w:val="00677B9B"/>
    <w:rsid w:val="006B195D"/>
    <w:rsid w:val="006B636D"/>
    <w:rsid w:val="006C08DC"/>
    <w:rsid w:val="006C5A52"/>
    <w:rsid w:val="006F742D"/>
    <w:rsid w:val="0070155D"/>
    <w:rsid w:val="00716807"/>
    <w:rsid w:val="00721CF2"/>
    <w:rsid w:val="00727A06"/>
    <w:rsid w:val="00733BE9"/>
    <w:rsid w:val="00743387"/>
    <w:rsid w:val="007604D2"/>
    <w:rsid w:val="0076410E"/>
    <w:rsid w:val="00774C1B"/>
    <w:rsid w:val="007806CD"/>
    <w:rsid w:val="00783F67"/>
    <w:rsid w:val="00786974"/>
    <w:rsid w:val="00797AF5"/>
    <w:rsid w:val="007A6850"/>
    <w:rsid w:val="007B105A"/>
    <w:rsid w:val="007C7F57"/>
    <w:rsid w:val="007D1854"/>
    <w:rsid w:val="007D71D3"/>
    <w:rsid w:val="007E2E8A"/>
    <w:rsid w:val="007F273F"/>
    <w:rsid w:val="007F467C"/>
    <w:rsid w:val="007F636C"/>
    <w:rsid w:val="00801B0D"/>
    <w:rsid w:val="00805E3F"/>
    <w:rsid w:val="0080750E"/>
    <w:rsid w:val="008075FB"/>
    <w:rsid w:val="00807D0D"/>
    <w:rsid w:val="00812A89"/>
    <w:rsid w:val="00813279"/>
    <w:rsid w:val="0083506C"/>
    <w:rsid w:val="008352F8"/>
    <w:rsid w:val="00847A6D"/>
    <w:rsid w:val="00852F85"/>
    <w:rsid w:val="00862673"/>
    <w:rsid w:val="00862A42"/>
    <w:rsid w:val="00870E38"/>
    <w:rsid w:val="00875DAE"/>
    <w:rsid w:val="008804CF"/>
    <w:rsid w:val="00886FA0"/>
    <w:rsid w:val="008B2239"/>
    <w:rsid w:val="008B449B"/>
    <w:rsid w:val="008C208A"/>
    <w:rsid w:val="008D06E6"/>
    <w:rsid w:val="008D0C84"/>
    <w:rsid w:val="008F1558"/>
    <w:rsid w:val="009008A5"/>
    <w:rsid w:val="0090253B"/>
    <w:rsid w:val="0094305D"/>
    <w:rsid w:val="0096068C"/>
    <w:rsid w:val="00967896"/>
    <w:rsid w:val="009862E8"/>
    <w:rsid w:val="00987B80"/>
    <w:rsid w:val="00995BE4"/>
    <w:rsid w:val="009A1258"/>
    <w:rsid w:val="009B107D"/>
    <w:rsid w:val="009B1AFB"/>
    <w:rsid w:val="009D5F3B"/>
    <w:rsid w:val="009D722A"/>
    <w:rsid w:val="009F4431"/>
    <w:rsid w:val="009F4F0D"/>
    <w:rsid w:val="00A04494"/>
    <w:rsid w:val="00A26AA4"/>
    <w:rsid w:val="00A51B23"/>
    <w:rsid w:val="00A55096"/>
    <w:rsid w:val="00A56D03"/>
    <w:rsid w:val="00A70213"/>
    <w:rsid w:val="00A75FEB"/>
    <w:rsid w:val="00A80E08"/>
    <w:rsid w:val="00A86591"/>
    <w:rsid w:val="00AC669B"/>
    <w:rsid w:val="00AD0899"/>
    <w:rsid w:val="00AF0409"/>
    <w:rsid w:val="00AF2637"/>
    <w:rsid w:val="00AF5DAF"/>
    <w:rsid w:val="00B041AC"/>
    <w:rsid w:val="00B1216F"/>
    <w:rsid w:val="00B224D3"/>
    <w:rsid w:val="00B24F7B"/>
    <w:rsid w:val="00B27A5D"/>
    <w:rsid w:val="00B31F64"/>
    <w:rsid w:val="00B34F92"/>
    <w:rsid w:val="00B36138"/>
    <w:rsid w:val="00B37B55"/>
    <w:rsid w:val="00B52CD3"/>
    <w:rsid w:val="00B56DA5"/>
    <w:rsid w:val="00B93EF4"/>
    <w:rsid w:val="00BA0246"/>
    <w:rsid w:val="00BB0620"/>
    <w:rsid w:val="00BB3CAA"/>
    <w:rsid w:val="00BB4485"/>
    <w:rsid w:val="00BC36E1"/>
    <w:rsid w:val="00BC4BA7"/>
    <w:rsid w:val="00BC5D69"/>
    <w:rsid w:val="00BE6057"/>
    <w:rsid w:val="00BF1B1A"/>
    <w:rsid w:val="00C016FB"/>
    <w:rsid w:val="00C0522D"/>
    <w:rsid w:val="00C25066"/>
    <w:rsid w:val="00C62E1C"/>
    <w:rsid w:val="00C65E42"/>
    <w:rsid w:val="00C803DF"/>
    <w:rsid w:val="00C871BA"/>
    <w:rsid w:val="00CC5380"/>
    <w:rsid w:val="00CD227A"/>
    <w:rsid w:val="00CD39CC"/>
    <w:rsid w:val="00CD5CDC"/>
    <w:rsid w:val="00CD77B0"/>
    <w:rsid w:val="00CF1294"/>
    <w:rsid w:val="00CF5346"/>
    <w:rsid w:val="00CF6840"/>
    <w:rsid w:val="00D024C5"/>
    <w:rsid w:val="00D21064"/>
    <w:rsid w:val="00D27BC5"/>
    <w:rsid w:val="00D4323E"/>
    <w:rsid w:val="00D53560"/>
    <w:rsid w:val="00D82027"/>
    <w:rsid w:val="00D930B6"/>
    <w:rsid w:val="00D96C64"/>
    <w:rsid w:val="00DA0B16"/>
    <w:rsid w:val="00DA13EA"/>
    <w:rsid w:val="00DA5298"/>
    <w:rsid w:val="00DB021B"/>
    <w:rsid w:val="00DB2477"/>
    <w:rsid w:val="00DC2E40"/>
    <w:rsid w:val="00DD0247"/>
    <w:rsid w:val="00DD1401"/>
    <w:rsid w:val="00DD661E"/>
    <w:rsid w:val="00DD6792"/>
    <w:rsid w:val="00DF5C83"/>
    <w:rsid w:val="00E006F6"/>
    <w:rsid w:val="00E03967"/>
    <w:rsid w:val="00E06342"/>
    <w:rsid w:val="00E33194"/>
    <w:rsid w:val="00E33C29"/>
    <w:rsid w:val="00E55C22"/>
    <w:rsid w:val="00E61057"/>
    <w:rsid w:val="00E63CE0"/>
    <w:rsid w:val="00E6683F"/>
    <w:rsid w:val="00E759CC"/>
    <w:rsid w:val="00E81013"/>
    <w:rsid w:val="00E93821"/>
    <w:rsid w:val="00EA426F"/>
    <w:rsid w:val="00EB5445"/>
    <w:rsid w:val="00EB7886"/>
    <w:rsid w:val="00EC326B"/>
    <w:rsid w:val="00ED4D1B"/>
    <w:rsid w:val="00EF7A5E"/>
    <w:rsid w:val="00F018E8"/>
    <w:rsid w:val="00F12AE7"/>
    <w:rsid w:val="00F20ED5"/>
    <w:rsid w:val="00F21EBF"/>
    <w:rsid w:val="00F23505"/>
    <w:rsid w:val="00F27CDD"/>
    <w:rsid w:val="00F30FD8"/>
    <w:rsid w:val="00F47737"/>
    <w:rsid w:val="00F47DEC"/>
    <w:rsid w:val="00F604B2"/>
    <w:rsid w:val="00F85278"/>
    <w:rsid w:val="00F8705B"/>
    <w:rsid w:val="00F97155"/>
    <w:rsid w:val="00FA4F0A"/>
    <w:rsid w:val="00FA72D6"/>
    <w:rsid w:val="00FA7C36"/>
    <w:rsid w:val="00FC0C25"/>
    <w:rsid w:val="00FC38EA"/>
    <w:rsid w:val="00FC6D4C"/>
    <w:rsid w:val="00FE6FD3"/>
    <w:rsid w:val="00FE7642"/>
    <w:rsid w:val="0217D472"/>
    <w:rsid w:val="02BFFE19"/>
    <w:rsid w:val="036889F8"/>
    <w:rsid w:val="0462E489"/>
    <w:rsid w:val="04932DDD"/>
    <w:rsid w:val="06512EB7"/>
    <w:rsid w:val="07592DFE"/>
    <w:rsid w:val="075DD503"/>
    <w:rsid w:val="08522D99"/>
    <w:rsid w:val="08D83048"/>
    <w:rsid w:val="0A8B80CA"/>
    <w:rsid w:val="0B30005D"/>
    <w:rsid w:val="0B9490D3"/>
    <w:rsid w:val="0C811517"/>
    <w:rsid w:val="0DD68631"/>
    <w:rsid w:val="0E6A31B5"/>
    <w:rsid w:val="108DE6D0"/>
    <w:rsid w:val="10D06624"/>
    <w:rsid w:val="110E7816"/>
    <w:rsid w:val="116959EA"/>
    <w:rsid w:val="119CCAA4"/>
    <w:rsid w:val="11C9D4A2"/>
    <w:rsid w:val="145A366B"/>
    <w:rsid w:val="14FD6C84"/>
    <w:rsid w:val="171E360A"/>
    <w:rsid w:val="177FAB4D"/>
    <w:rsid w:val="17F960FA"/>
    <w:rsid w:val="184B974A"/>
    <w:rsid w:val="184F7BB1"/>
    <w:rsid w:val="18A83D3E"/>
    <w:rsid w:val="1971BA14"/>
    <w:rsid w:val="1BCA90F5"/>
    <w:rsid w:val="1D1C4063"/>
    <w:rsid w:val="1E9AF7EB"/>
    <w:rsid w:val="1FBED82E"/>
    <w:rsid w:val="21E1775F"/>
    <w:rsid w:val="220FE3B8"/>
    <w:rsid w:val="22EABA45"/>
    <w:rsid w:val="236D1AFE"/>
    <w:rsid w:val="23824EA1"/>
    <w:rsid w:val="256CB8CC"/>
    <w:rsid w:val="261006E5"/>
    <w:rsid w:val="261B7649"/>
    <w:rsid w:val="26430C1D"/>
    <w:rsid w:val="26666528"/>
    <w:rsid w:val="269C59BF"/>
    <w:rsid w:val="27DD854D"/>
    <w:rsid w:val="27DDF80E"/>
    <w:rsid w:val="2898AC75"/>
    <w:rsid w:val="292FF38F"/>
    <w:rsid w:val="2A4A58F8"/>
    <w:rsid w:val="2C08A67F"/>
    <w:rsid w:val="2C31F78A"/>
    <w:rsid w:val="2CBF881B"/>
    <w:rsid w:val="2CFCB95B"/>
    <w:rsid w:val="2D6D143D"/>
    <w:rsid w:val="2E0B74A4"/>
    <w:rsid w:val="2EC384A8"/>
    <w:rsid w:val="2FFB72D0"/>
    <w:rsid w:val="3295A06C"/>
    <w:rsid w:val="34C48462"/>
    <w:rsid w:val="34FE0EC9"/>
    <w:rsid w:val="350CEA89"/>
    <w:rsid w:val="3561CBD8"/>
    <w:rsid w:val="36218CA7"/>
    <w:rsid w:val="367975BC"/>
    <w:rsid w:val="367B62D7"/>
    <w:rsid w:val="36D9CE7E"/>
    <w:rsid w:val="36DC58D4"/>
    <w:rsid w:val="387D3053"/>
    <w:rsid w:val="38CACE2C"/>
    <w:rsid w:val="3916B6F5"/>
    <w:rsid w:val="3A64AA10"/>
    <w:rsid w:val="3BD745F2"/>
    <w:rsid w:val="3C5036E5"/>
    <w:rsid w:val="3CCDEA4D"/>
    <w:rsid w:val="3D3EC11D"/>
    <w:rsid w:val="3D4FB2D8"/>
    <w:rsid w:val="3DCEC22E"/>
    <w:rsid w:val="3E324075"/>
    <w:rsid w:val="3E5A2997"/>
    <w:rsid w:val="3F8A1C0C"/>
    <w:rsid w:val="40DE91A8"/>
    <w:rsid w:val="411792C8"/>
    <w:rsid w:val="41E85643"/>
    <w:rsid w:val="428CBE55"/>
    <w:rsid w:val="42E64845"/>
    <w:rsid w:val="43564EF6"/>
    <w:rsid w:val="441392FB"/>
    <w:rsid w:val="4433D54F"/>
    <w:rsid w:val="46EE3EBF"/>
    <w:rsid w:val="47F74131"/>
    <w:rsid w:val="4934DDD1"/>
    <w:rsid w:val="4A01B704"/>
    <w:rsid w:val="4B08F718"/>
    <w:rsid w:val="4B3B069B"/>
    <w:rsid w:val="4B7C6297"/>
    <w:rsid w:val="4BCFE663"/>
    <w:rsid w:val="4C81DB71"/>
    <w:rsid w:val="4D06D019"/>
    <w:rsid w:val="4E864F53"/>
    <w:rsid w:val="4EF83268"/>
    <w:rsid w:val="4F41D98A"/>
    <w:rsid w:val="4F6BDBA1"/>
    <w:rsid w:val="4FD395C6"/>
    <w:rsid w:val="50E01FA0"/>
    <w:rsid w:val="515F8C07"/>
    <w:rsid w:val="543C59E5"/>
    <w:rsid w:val="545CF727"/>
    <w:rsid w:val="548245DC"/>
    <w:rsid w:val="549D8029"/>
    <w:rsid w:val="54EE4250"/>
    <w:rsid w:val="561A2552"/>
    <w:rsid w:val="561E3DDF"/>
    <w:rsid w:val="56C5099F"/>
    <w:rsid w:val="57384C76"/>
    <w:rsid w:val="5A504BBC"/>
    <w:rsid w:val="5A7325B9"/>
    <w:rsid w:val="5AF37913"/>
    <w:rsid w:val="5B72317F"/>
    <w:rsid w:val="5B770B0D"/>
    <w:rsid w:val="5BCB8BA6"/>
    <w:rsid w:val="5BDDCBDE"/>
    <w:rsid w:val="5C537583"/>
    <w:rsid w:val="5CA487CF"/>
    <w:rsid w:val="5CC51326"/>
    <w:rsid w:val="5D29EAB3"/>
    <w:rsid w:val="5D37E255"/>
    <w:rsid w:val="5D94B6E9"/>
    <w:rsid w:val="5DBC14B1"/>
    <w:rsid w:val="5EFB2F19"/>
    <w:rsid w:val="5F2D3789"/>
    <w:rsid w:val="61840C7D"/>
    <w:rsid w:val="62840956"/>
    <w:rsid w:val="629B3A69"/>
    <w:rsid w:val="62CEE015"/>
    <w:rsid w:val="62EE7560"/>
    <w:rsid w:val="6519E9B4"/>
    <w:rsid w:val="67F51383"/>
    <w:rsid w:val="6994C04B"/>
    <w:rsid w:val="6B0070E4"/>
    <w:rsid w:val="6B84BDF9"/>
    <w:rsid w:val="6C1D8426"/>
    <w:rsid w:val="6C2D079D"/>
    <w:rsid w:val="6D0EFC23"/>
    <w:rsid w:val="6D385B5C"/>
    <w:rsid w:val="6D5DD9F6"/>
    <w:rsid w:val="6DA0A7EE"/>
    <w:rsid w:val="6E2082C8"/>
    <w:rsid w:val="6E3829A7"/>
    <w:rsid w:val="6EEEEEC4"/>
    <w:rsid w:val="6F951D7D"/>
    <w:rsid w:val="7071C09A"/>
    <w:rsid w:val="70C7E0E1"/>
    <w:rsid w:val="713C9F2F"/>
    <w:rsid w:val="717E12B8"/>
    <w:rsid w:val="719006DD"/>
    <w:rsid w:val="7293DAF7"/>
    <w:rsid w:val="7453CD1C"/>
    <w:rsid w:val="74CD6738"/>
    <w:rsid w:val="7683439E"/>
    <w:rsid w:val="76FE2608"/>
    <w:rsid w:val="776D0021"/>
    <w:rsid w:val="78C8D5D6"/>
    <w:rsid w:val="79219763"/>
    <w:rsid w:val="79773742"/>
    <w:rsid w:val="798ECCC8"/>
    <w:rsid w:val="7A2306BB"/>
    <w:rsid w:val="7B886E4F"/>
    <w:rsid w:val="7B94E31E"/>
    <w:rsid w:val="7C3C898C"/>
    <w:rsid w:val="7D775045"/>
    <w:rsid w:val="7DE25423"/>
    <w:rsid w:val="7DF60D4D"/>
    <w:rsid w:val="7E2E401A"/>
    <w:rsid w:val="7EED96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627400"/>
  <w15:chartTrackingRefBased/>
  <w15:docId w15:val="{58A5C974-0C62-439E-A62A-EFB92139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519B"/>
    <w:pPr>
      <w:ind w:left="720"/>
      <w:contextualSpacing/>
    </w:pPr>
  </w:style>
  <w:style w:type="character" w:styleId="CommentReference">
    <w:name w:val="annotation reference"/>
    <w:basedOn w:val="DefaultParagraphFont"/>
    <w:uiPriority w:val="99"/>
    <w:semiHidden/>
    <w:unhideWhenUsed/>
    <w:rsid w:val="008F1558"/>
    <w:rPr>
      <w:sz w:val="16"/>
      <w:szCs w:val="16"/>
    </w:rPr>
  </w:style>
  <w:style w:type="paragraph" w:styleId="CommentText">
    <w:name w:val="annotation text"/>
    <w:basedOn w:val="Normal"/>
    <w:link w:val="CommentTextChar"/>
    <w:uiPriority w:val="99"/>
    <w:unhideWhenUsed/>
    <w:rsid w:val="008F1558"/>
    <w:pPr>
      <w:spacing w:line="240" w:lineRule="auto"/>
    </w:pPr>
    <w:rPr>
      <w:sz w:val="20"/>
      <w:szCs w:val="20"/>
    </w:rPr>
  </w:style>
  <w:style w:type="character" w:customStyle="1" w:styleId="CommentTextChar">
    <w:name w:val="Comment Text Char"/>
    <w:basedOn w:val="DefaultParagraphFont"/>
    <w:link w:val="CommentText"/>
    <w:uiPriority w:val="99"/>
    <w:rsid w:val="008F1558"/>
    <w:rPr>
      <w:sz w:val="20"/>
      <w:szCs w:val="20"/>
    </w:rPr>
  </w:style>
  <w:style w:type="paragraph" w:styleId="CommentSubject">
    <w:name w:val="annotation subject"/>
    <w:basedOn w:val="CommentText"/>
    <w:next w:val="CommentText"/>
    <w:link w:val="CommentSubjectChar"/>
    <w:uiPriority w:val="99"/>
    <w:semiHidden/>
    <w:unhideWhenUsed/>
    <w:rsid w:val="008F1558"/>
    <w:rPr>
      <w:b/>
      <w:bCs/>
    </w:rPr>
  </w:style>
  <w:style w:type="character" w:customStyle="1" w:styleId="CommentSubjectChar">
    <w:name w:val="Comment Subject Char"/>
    <w:basedOn w:val="CommentTextChar"/>
    <w:link w:val="CommentSubject"/>
    <w:uiPriority w:val="99"/>
    <w:semiHidden/>
    <w:rsid w:val="008F1558"/>
    <w:rPr>
      <w:b/>
      <w:bCs/>
      <w:sz w:val="20"/>
      <w:szCs w:val="20"/>
    </w:rPr>
  </w:style>
  <w:style w:type="paragraph" w:styleId="Header">
    <w:name w:val="header"/>
    <w:basedOn w:val="Normal"/>
    <w:link w:val="HeaderChar"/>
    <w:uiPriority w:val="99"/>
    <w:unhideWhenUsed/>
    <w:rsid w:val="008075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50E"/>
  </w:style>
  <w:style w:type="paragraph" w:styleId="Footer">
    <w:name w:val="footer"/>
    <w:basedOn w:val="Normal"/>
    <w:link w:val="FooterChar"/>
    <w:uiPriority w:val="99"/>
    <w:unhideWhenUsed/>
    <w:rsid w:val="008075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50E"/>
  </w:style>
  <w:style w:type="paragraph" w:styleId="Revision">
    <w:name w:val="Revision"/>
    <w:hidden/>
    <w:uiPriority w:val="99"/>
    <w:semiHidden/>
    <w:rsid w:val="00AC66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717ce1b-cc4a-468b-9c34-18b114a855a9" xsi:nil="true"/>
    <_Flow_SignoffStatus xmlns="ba0c55fe-5969-4f98-9e30-4f3b3df9a75a" xsi:nil="true"/>
    <ProjectLead xmlns="ba0c55fe-5969-4f98-9e30-4f3b3df9a75a" xsi:nil="true"/>
    <lcf76f155ced4ddcb4097134ff3c332f xmlns="ba0c55fe-5969-4f98-9e30-4f3b3df9a7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E98AAE3062E54F9C1BA6EFC65CB3FB" ma:contentTypeVersion="18" ma:contentTypeDescription="Create a new document." ma:contentTypeScope="" ma:versionID="f45ba790c5e145870ea5335f18f4372c">
  <xsd:schema xmlns:xsd="http://www.w3.org/2001/XMLSchema" xmlns:xs="http://www.w3.org/2001/XMLSchema" xmlns:p="http://schemas.microsoft.com/office/2006/metadata/properties" xmlns:ns2="ba0c55fe-5969-4f98-9e30-4f3b3df9a75a" xmlns:ns3="6717ce1b-cc4a-468b-9c34-18b114a855a9" targetNamespace="http://schemas.microsoft.com/office/2006/metadata/properties" ma:root="true" ma:fieldsID="d285f6ec35ac375b58b0ced5f5b641c4" ns2:_="" ns3:_="">
    <xsd:import namespace="ba0c55fe-5969-4f98-9e30-4f3b3df9a75a"/>
    <xsd:import namespace="6717ce1b-cc4a-468b-9c34-18b114a855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ProjectLead"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c55fe-5969-4f98-9e30-4f3b3df9a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rojectLead" ma:index="14" nillable="true" ma:displayName="Project Lead" ma:format="Dropdown" ma:internalName="ProjectLead">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b99b72c-b327-4ee5-b04e-550fbd06a77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7ce1b-cc4a-468b-9c34-18b114a855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3b44aba-f066-4340-a82a-9d01ba1d1f76}" ma:internalName="TaxCatchAll" ma:showField="CatchAllData" ma:web="6717ce1b-cc4a-468b-9c34-18b114a855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9EABE-5944-42F3-89BA-A10E96CA5DE0}">
  <ds:schemaRefs>
    <ds:schemaRef ds:uri="http://schemas.microsoft.com/sharepoint/v3/contenttype/forms"/>
  </ds:schemaRefs>
</ds:datastoreItem>
</file>

<file path=customXml/itemProps2.xml><?xml version="1.0" encoding="utf-8"?>
<ds:datastoreItem xmlns:ds="http://schemas.openxmlformats.org/officeDocument/2006/customXml" ds:itemID="{BBB7654F-0298-4387-A3A3-151030FA6737}">
  <ds:schemaRefs>
    <ds:schemaRef ds:uri="6717ce1b-cc4a-468b-9c34-18b114a855a9"/>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 ds:uri="ba0c55fe-5969-4f98-9e30-4f3b3df9a75a"/>
    <ds:schemaRef ds:uri="http://schemas.microsoft.com/office/2006/documentManagement/typ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6C08769E-53F0-4149-A3A3-0B058818B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0c55fe-5969-4f98-9e30-4f3b3df9a75a"/>
    <ds:schemaRef ds:uri="6717ce1b-cc4a-468b-9c34-18b114a85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2066</Words>
  <Characters>11778</Characters>
  <Application>Microsoft Office Word</Application>
  <DocSecurity>0</DocSecurity>
  <Lines>98</Lines>
  <Paragraphs>27</Paragraphs>
  <ScaleCrop>false</ScaleCrop>
  <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Lowe Consulting</dc:creator>
  <cp:keywords/>
  <dc:description/>
  <cp:lastModifiedBy>Ann Perry</cp:lastModifiedBy>
  <cp:revision>14</cp:revision>
  <dcterms:created xsi:type="dcterms:W3CDTF">2023-10-17T12:06:00Z</dcterms:created>
  <dcterms:modified xsi:type="dcterms:W3CDTF">2023-10-17T12:18:00Z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0x0101004AE98AAE3062E54F9C1BA6EFC65CB3FB</vt:lpwstr>
  </property>
  <property fmtid="{D5CDD505-2E9C-101B-9397-08002B2CF9AE}" pid="3" name="ClassificationContentMarkingFooterShapeIds">
    <vt:lpwstr>1,3,4</vt:lpwstr>
  </property>
  <property fmtid="{D5CDD505-2E9C-101B-9397-08002B2CF9AE}" pid="4" name="ClassificationContentMarkingFooterFontProps">
    <vt:lpwstr>#000000,10,Calibri</vt:lpwstr>
  </property>
  <property fmtid="{D5CDD505-2E9C-101B-9397-08002B2CF9AE}" pid="5" name="ClassificationContentMarkingFooterText">
    <vt:lpwstr>This email/document and its contents have been classified as ‘Internal &amp; Partners’ by RECCo. This data should be handled in line with RECCo data handling requirements. If you have received this data </vt:lpwstr>
  </property>
  <property fmtid="{D5CDD505-2E9C-101B-9397-08002B2CF9AE}" pid="6" name="MSIP_Label_6e012c00-73e0-4c5a-b205-28a930a96e5e_Enabled">
    <vt:lpwstr>true</vt:lpwstr>
  </property>
  <property fmtid="{D5CDD505-2E9C-101B-9397-08002B2CF9AE}" pid="7" name="MSIP_Label_6e012c00-73e0-4c5a-b205-28a930a96e5e_SetDate">
    <vt:lpwstr>2023-10-10T15:42:37Z</vt:lpwstr>
  </property>
  <property fmtid="{D5CDD505-2E9C-101B-9397-08002B2CF9AE}" pid="8" name="MSIP_Label_6e012c00-73e0-4c5a-b205-28a930a96e5e_Method">
    <vt:lpwstr>Standard</vt:lpwstr>
  </property>
  <property fmtid="{D5CDD505-2E9C-101B-9397-08002B2CF9AE}" pid="9" name="MSIP_Label_6e012c00-73e0-4c5a-b205-28a930a96e5e_Name">
    <vt:lpwstr>Internal and Partners</vt:lpwstr>
  </property>
  <property fmtid="{D5CDD505-2E9C-101B-9397-08002B2CF9AE}" pid="10" name="MSIP_Label_6e012c00-73e0-4c5a-b205-28a930a96e5e_SiteId">
    <vt:lpwstr>f59e1ee2-6e37-44df-b088-2e81f9d1b201</vt:lpwstr>
  </property>
  <property fmtid="{D5CDD505-2E9C-101B-9397-08002B2CF9AE}" pid="11" name="MSIP_Label_6e012c00-73e0-4c5a-b205-28a930a96e5e_ActionId">
    <vt:lpwstr>15e779a9-76fb-4915-9f25-f6585d945979</vt:lpwstr>
  </property>
  <property fmtid="{D5CDD505-2E9C-101B-9397-08002B2CF9AE}" pid="12" name="MSIP_Label_6e012c00-73e0-4c5a-b205-28a930a96e5e_ContentBits">
    <vt:lpwstr>2</vt:lpwstr>
  </property>
  <property fmtid="{D5CDD505-2E9C-101B-9397-08002B2CF9AE}" pid="13" name="MediaServiceImageTags">
    <vt:lpwstr/>
  </property>
</Properties>
</file>